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9C4B8" w14:textId="77777777" w:rsidR="002006F3" w:rsidRDefault="002006F3" w:rsidP="008D1A4E">
      <w:pPr>
        <w:rPr>
          <w:rFonts w:ascii="Work Sans" w:eastAsia="Times New Roman" w:hAnsi="Work Sans" w:cs="Calibri"/>
          <w:color w:val="000000"/>
          <w:kern w:val="0"/>
          <w:sz w:val="20"/>
          <w:szCs w:val="20"/>
        </w:rPr>
      </w:pPr>
    </w:p>
    <w:p w14:paraId="43F58598" w14:textId="3485BEE9" w:rsidR="00360C0A" w:rsidRPr="002006F3" w:rsidRDefault="00812BA6" w:rsidP="008D1A4E">
      <w:pPr>
        <w:rPr>
          <w:rFonts w:ascii="Work Sans" w:eastAsia="Times New Roman" w:hAnsi="Work Sans" w:cs="Calibri"/>
          <w:color w:val="000000"/>
          <w:kern w:val="0"/>
          <w:sz w:val="20"/>
          <w:szCs w:val="20"/>
        </w:rPr>
      </w:pPr>
      <w:r w:rsidRPr="002006F3">
        <w:rPr>
          <w:rFonts w:ascii="Work Sans" w:eastAsia="Times New Roman" w:hAnsi="Work Sans" w:cs="Calibri"/>
          <w:color w:val="000000"/>
          <w:kern w:val="0"/>
          <w:sz w:val="20"/>
          <w:szCs w:val="20"/>
        </w:rPr>
        <w:t xml:space="preserve">Dear Parent(s) and Families, </w:t>
      </w:r>
    </w:p>
    <w:p w14:paraId="16AF5F5F" w14:textId="77777777" w:rsidR="003B29FD" w:rsidRPr="002006F3" w:rsidRDefault="00B00EAA" w:rsidP="008D1A4E">
      <w:pPr>
        <w:rPr>
          <w:rFonts w:ascii="Work Sans" w:eastAsia="Times New Roman" w:hAnsi="Work Sans" w:cs="Calibri"/>
          <w:color w:val="000000"/>
          <w:kern w:val="0"/>
          <w:sz w:val="20"/>
          <w:szCs w:val="20"/>
        </w:rPr>
      </w:pPr>
      <w:r w:rsidRPr="002006F3">
        <w:rPr>
          <w:rFonts w:ascii="Work Sans" w:eastAsia="Times New Roman" w:hAnsi="Work Sans" w:cs="Calibri"/>
          <w:color w:val="000000"/>
          <w:kern w:val="0"/>
          <w:sz w:val="20"/>
          <w:szCs w:val="20"/>
        </w:rPr>
        <w:t xml:space="preserve">We are increasing our college and career resources to better support your </w:t>
      </w:r>
      <w:proofErr w:type="gramStart"/>
      <w:r w:rsidRPr="002006F3">
        <w:rPr>
          <w:rFonts w:ascii="Work Sans" w:eastAsia="Times New Roman" w:hAnsi="Work Sans" w:cs="Calibri"/>
          <w:color w:val="000000"/>
          <w:kern w:val="0"/>
          <w:sz w:val="20"/>
          <w:szCs w:val="20"/>
        </w:rPr>
        <w:t>student</w:t>
      </w:r>
      <w:proofErr w:type="gramEnd"/>
      <w:r w:rsidRPr="002006F3">
        <w:rPr>
          <w:rFonts w:ascii="Work Sans" w:eastAsia="Times New Roman" w:hAnsi="Work Sans" w:cs="Calibri"/>
          <w:color w:val="000000"/>
          <w:kern w:val="0"/>
          <w:sz w:val="20"/>
          <w:szCs w:val="20"/>
        </w:rPr>
        <w:t xml:space="preserve">! </w:t>
      </w:r>
    </w:p>
    <w:p w14:paraId="3F6CBE19" w14:textId="3CD68784" w:rsidR="008D1A4E" w:rsidRPr="002006F3" w:rsidRDefault="008D1A4E" w:rsidP="008D1A4E">
      <w:pPr>
        <w:rPr>
          <w:rFonts w:ascii="Work Sans" w:eastAsia="Times New Roman" w:hAnsi="Work Sans" w:cs="Calibri"/>
          <w:color w:val="000000"/>
          <w:kern w:val="0"/>
          <w:sz w:val="20"/>
          <w:szCs w:val="20"/>
        </w:rPr>
      </w:pPr>
      <w:hyperlink r:id="rId7" w:history="1">
        <w:r w:rsidRPr="002006F3">
          <w:rPr>
            <w:rStyle w:val="Hyperlink"/>
            <w:rFonts w:ascii="Work Sans" w:eastAsia="Times New Roman" w:hAnsi="Work Sans" w:cs="Calibri"/>
            <w:kern w:val="0"/>
            <w:sz w:val="20"/>
            <w:szCs w:val="20"/>
          </w:rPr>
          <w:t>Encourage</w:t>
        </w:r>
      </w:hyperlink>
      <w:r w:rsidRPr="002006F3">
        <w:rPr>
          <w:rFonts w:ascii="Work Sans" w:eastAsia="Times New Roman" w:hAnsi="Work Sans" w:cs="Calibri"/>
          <w:color w:val="000000"/>
          <w:kern w:val="0"/>
          <w:sz w:val="20"/>
          <w:szCs w:val="20"/>
        </w:rPr>
        <w:t xml:space="preserve"> is a free college and career</w:t>
      </w:r>
      <w:r w:rsidR="00E87964" w:rsidRPr="002006F3">
        <w:rPr>
          <w:rFonts w:ascii="Work Sans" w:eastAsia="Times New Roman" w:hAnsi="Work Sans" w:cs="Calibri"/>
          <w:color w:val="000000"/>
          <w:kern w:val="0"/>
          <w:sz w:val="20"/>
          <w:szCs w:val="20"/>
        </w:rPr>
        <w:t xml:space="preserve"> planning</w:t>
      </w:r>
      <w:r w:rsidRPr="002006F3">
        <w:rPr>
          <w:rFonts w:ascii="Work Sans" w:eastAsia="Times New Roman" w:hAnsi="Work Sans" w:cs="Calibri"/>
          <w:color w:val="000000"/>
          <w:kern w:val="0"/>
          <w:sz w:val="20"/>
          <w:szCs w:val="20"/>
        </w:rPr>
        <w:t xml:space="preserve"> app </w:t>
      </w:r>
      <w:r w:rsidR="008A36BC" w:rsidRPr="002006F3">
        <w:rPr>
          <w:rFonts w:ascii="Work Sans" w:eastAsia="Times New Roman" w:hAnsi="Work Sans" w:cs="Calibri"/>
          <w:color w:val="000000"/>
          <w:kern w:val="0"/>
          <w:sz w:val="20"/>
          <w:szCs w:val="20"/>
        </w:rPr>
        <w:t>that addresses</w:t>
      </w:r>
      <w:r w:rsidRPr="002006F3">
        <w:rPr>
          <w:rFonts w:ascii="Work Sans" w:eastAsia="Times New Roman" w:hAnsi="Work Sans" w:cs="Calibri"/>
          <w:color w:val="000000"/>
          <w:kern w:val="0"/>
          <w:sz w:val="20"/>
          <w:szCs w:val="20"/>
        </w:rPr>
        <w:t xml:space="preserve"> the questions that come with exploring the future</w:t>
      </w:r>
      <w:r w:rsidR="50ED1075" w:rsidRPr="002006F3">
        <w:rPr>
          <w:rFonts w:ascii="Work Sans" w:eastAsia="Times New Roman" w:hAnsi="Work Sans" w:cs="Calibri"/>
          <w:color w:val="000000"/>
          <w:kern w:val="0"/>
          <w:sz w:val="20"/>
          <w:szCs w:val="20"/>
        </w:rPr>
        <w:t xml:space="preserve"> and</w:t>
      </w:r>
      <w:r w:rsidR="0084010F" w:rsidRPr="002006F3">
        <w:rPr>
          <w:rFonts w:ascii="Work Sans" w:eastAsia="Times New Roman" w:hAnsi="Work Sans" w:cs="Calibri"/>
          <w:color w:val="000000"/>
          <w:kern w:val="0"/>
          <w:sz w:val="20"/>
          <w:szCs w:val="20"/>
        </w:rPr>
        <w:t xml:space="preserve"> </w:t>
      </w:r>
      <w:r w:rsidR="00BE2C1D" w:rsidRPr="002006F3">
        <w:rPr>
          <w:rFonts w:ascii="Work Sans" w:eastAsia="Times New Roman" w:hAnsi="Work Sans" w:cs="Calibri"/>
          <w:color w:val="000000"/>
          <w:kern w:val="0"/>
          <w:sz w:val="20"/>
          <w:szCs w:val="20"/>
        </w:rPr>
        <w:t xml:space="preserve">helps your student </w:t>
      </w:r>
      <w:r w:rsidR="0084010F" w:rsidRPr="002006F3">
        <w:rPr>
          <w:rFonts w:ascii="Work Sans" w:eastAsia="Times New Roman" w:hAnsi="Work Sans" w:cs="Calibri"/>
          <w:color w:val="000000"/>
          <w:kern w:val="0"/>
          <w:sz w:val="20"/>
          <w:szCs w:val="20"/>
        </w:rPr>
        <w:t>make informed choices</w:t>
      </w:r>
      <w:r w:rsidR="001B7B53" w:rsidRPr="002006F3">
        <w:rPr>
          <w:rFonts w:ascii="Work Sans" w:eastAsia="Times New Roman" w:hAnsi="Work Sans" w:cs="Calibri"/>
          <w:color w:val="000000"/>
          <w:kern w:val="0"/>
          <w:sz w:val="20"/>
          <w:szCs w:val="20"/>
        </w:rPr>
        <w:t xml:space="preserve"> about life after high school. </w:t>
      </w:r>
      <w:r w:rsidR="00B44F51" w:rsidRPr="002006F3">
        <w:rPr>
          <w:rFonts w:ascii="Work Sans" w:eastAsia="Times New Roman" w:hAnsi="Work Sans" w:cs="Calibri"/>
          <w:color w:val="000000"/>
          <w:kern w:val="0"/>
          <w:sz w:val="20"/>
          <w:szCs w:val="20"/>
        </w:rPr>
        <w:t>Encourage</w:t>
      </w:r>
      <w:r w:rsidR="00F41B27" w:rsidRPr="002006F3">
        <w:rPr>
          <w:rFonts w:ascii="Work Sans" w:eastAsia="Times New Roman" w:hAnsi="Work Sans" w:cs="Calibri"/>
          <w:color w:val="000000"/>
          <w:kern w:val="0"/>
          <w:sz w:val="20"/>
          <w:szCs w:val="20"/>
        </w:rPr>
        <w:t xml:space="preserve"> also has a </w:t>
      </w:r>
      <w:hyperlink r:id="rId8" w:history="1">
        <w:r w:rsidR="00F41B27" w:rsidRPr="002006F3">
          <w:rPr>
            <w:rStyle w:val="Hyperlink"/>
            <w:rFonts w:ascii="Work Sans" w:eastAsia="Times New Roman" w:hAnsi="Work Sans" w:cs="Calibri"/>
            <w:kern w:val="0"/>
            <w:sz w:val="20"/>
            <w:szCs w:val="20"/>
          </w:rPr>
          <w:t>free Family Guide</w:t>
        </w:r>
      </w:hyperlink>
      <w:r w:rsidR="00F41B27" w:rsidRPr="002006F3">
        <w:rPr>
          <w:rFonts w:ascii="Work Sans" w:eastAsia="Times New Roman" w:hAnsi="Work Sans" w:cs="Calibri"/>
          <w:color w:val="000000"/>
          <w:kern w:val="0"/>
          <w:sz w:val="20"/>
          <w:szCs w:val="20"/>
        </w:rPr>
        <w:t xml:space="preserve"> to </w:t>
      </w:r>
      <w:r w:rsidR="007812DB" w:rsidRPr="002006F3">
        <w:rPr>
          <w:rFonts w:ascii="Work Sans" w:eastAsia="Times New Roman" w:hAnsi="Work Sans" w:cs="Calibri"/>
          <w:color w:val="000000"/>
          <w:kern w:val="0"/>
          <w:sz w:val="20"/>
          <w:szCs w:val="20"/>
        </w:rPr>
        <w:t xml:space="preserve">help </w:t>
      </w:r>
      <w:r w:rsidR="00250231" w:rsidRPr="002006F3">
        <w:rPr>
          <w:rFonts w:ascii="Work Sans" w:eastAsia="Times New Roman" w:hAnsi="Work Sans" w:cs="Calibri"/>
          <w:color w:val="000000"/>
          <w:kern w:val="0"/>
          <w:sz w:val="20"/>
          <w:szCs w:val="20"/>
        </w:rPr>
        <w:t xml:space="preserve">you </w:t>
      </w:r>
      <w:r w:rsidR="00C57352" w:rsidRPr="002006F3">
        <w:rPr>
          <w:rFonts w:ascii="Work Sans" w:eastAsia="Times New Roman" w:hAnsi="Work Sans" w:cs="Calibri"/>
          <w:color w:val="000000"/>
          <w:kern w:val="0"/>
          <w:sz w:val="20"/>
          <w:szCs w:val="20"/>
        </w:rPr>
        <w:t xml:space="preserve">support </w:t>
      </w:r>
      <w:r w:rsidR="00B44F51" w:rsidRPr="002006F3">
        <w:rPr>
          <w:rFonts w:ascii="Work Sans" w:eastAsia="Times New Roman" w:hAnsi="Work Sans" w:cs="Calibri"/>
          <w:color w:val="000000"/>
          <w:kern w:val="0"/>
          <w:sz w:val="20"/>
          <w:szCs w:val="20"/>
        </w:rPr>
        <w:t>and guide your student as they navigate the decisions ahead of them.</w:t>
      </w:r>
    </w:p>
    <w:p w14:paraId="4BBF7F5F" w14:textId="6F854BBF" w:rsidR="00A40BA9" w:rsidRPr="002006F3" w:rsidRDefault="00A40BA9" w:rsidP="008D1A4E">
      <w:pPr>
        <w:rPr>
          <w:rFonts w:ascii="Work Sans" w:eastAsia="Times New Roman" w:hAnsi="Work Sans" w:cs="Calibri"/>
          <w:b/>
          <w:bCs/>
          <w:color w:val="000000"/>
          <w:kern w:val="0"/>
          <w:sz w:val="20"/>
          <w:szCs w:val="20"/>
        </w:rPr>
      </w:pPr>
      <w:r w:rsidRPr="002006F3">
        <w:rPr>
          <w:rFonts w:ascii="Work Sans" w:eastAsia="Times New Roman" w:hAnsi="Work Sans" w:cs="Calibri"/>
          <w:b/>
          <w:bCs/>
          <w:color w:val="000000"/>
          <w:kern w:val="0"/>
          <w:sz w:val="20"/>
          <w:szCs w:val="20"/>
        </w:rPr>
        <w:t>How Encourage Can Help Your Student</w:t>
      </w:r>
    </w:p>
    <w:p w14:paraId="375A32E1" w14:textId="0A512095" w:rsidR="005F0AEF" w:rsidRPr="002006F3" w:rsidRDefault="008A36BC" w:rsidP="00A37DD7">
      <w:pPr>
        <w:pStyle w:val="ListParagraph"/>
        <w:numPr>
          <w:ilvl w:val="0"/>
          <w:numId w:val="8"/>
        </w:numPr>
        <w:rPr>
          <w:rFonts w:ascii="Work Sans" w:eastAsia="Times New Roman" w:hAnsi="Work Sans" w:cs="Calibri"/>
          <w:b/>
          <w:bCs/>
          <w:color w:val="000000"/>
          <w:kern w:val="0"/>
          <w:sz w:val="20"/>
          <w:szCs w:val="20"/>
        </w:rPr>
      </w:pPr>
      <w:r w:rsidRPr="002006F3">
        <w:rPr>
          <w:rFonts w:ascii="Work Sans" w:hAnsi="Work Sans"/>
          <w:noProof/>
          <w:sz w:val="20"/>
          <w:szCs w:val="20"/>
        </w:rPr>
        <mc:AlternateContent>
          <mc:Choice Requires="wps">
            <w:drawing>
              <wp:anchor distT="45720" distB="45720" distL="114300" distR="114300" simplePos="0" relativeHeight="251658240" behindDoc="0" locked="0" layoutInCell="1" allowOverlap="1" wp14:anchorId="261B5CDC" wp14:editId="0B559226">
                <wp:simplePos x="0" y="0"/>
                <wp:positionH relativeFrom="margin">
                  <wp:posOffset>4221480</wp:posOffset>
                </wp:positionH>
                <wp:positionV relativeFrom="paragraph">
                  <wp:posOffset>66675</wp:posOffset>
                </wp:positionV>
                <wp:extent cx="2122170" cy="1969135"/>
                <wp:effectExtent l="0" t="0" r="1143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1969135"/>
                        </a:xfrm>
                        <a:prstGeom prst="rect">
                          <a:avLst/>
                        </a:prstGeom>
                        <a:solidFill>
                          <a:srgbClr val="FFFFFF"/>
                        </a:solidFill>
                        <a:ln w="9525">
                          <a:solidFill>
                            <a:schemeClr val="tx1"/>
                          </a:solidFill>
                          <a:miter lim="800000"/>
                          <a:headEnd/>
                          <a:tailEnd/>
                        </a:ln>
                      </wps:spPr>
                      <wps:txbx>
                        <w:txbxContent>
                          <w:p w14:paraId="1602BA63" w14:textId="4FE4BDE0" w:rsidR="005F0AEF" w:rsidRPr="00B10905" w:rsidRDefault="005F0AEF" w:rsidP="005F0AEF">
                            <w:pPr>
                              <w:rPr>
                                <w:rFonts w:ascii="Calibri" w:eastAsia="Times New Roman" w:hAnsi="Calibri" w:cs="Calibri"/>
                                <w:i/>
                                <w:iCs/>
                                <w:color w:val="000000"/>
                                <w:kern w:val="0"/>
                              </w:rPr>
                            </w:pPr>
                            <w:r w:rsidRPr="00B10905">
                              <w:rPr>
                                <w:rFonts w:ascii="Calibri" w:eastAsia="Times New Roman" w:hAnsi="Calibri" w:cs="Calibri"/>
                                <w:i/>
                                <w:iCs/>
                                <w:color w:val="000000"/>
                                <w:kern w:val="0"/>
                              </w:rPr>
                              <w:t>“My kids love this app. Both of my high school boys are really diving into this college stuff and the app has made them feel so much more at ease. They love celebrating small wins and this app does that!”</w:t>
                            </w:r>
                          </w:p>
                          <w:p w14:paraId="01B526C2" w14:textId="77777777" w:rsidR="005F0AEF" w:rsidRDefault="005F0AEF" w:rsidP="005F0AEF">
                            <w:pPr>
                              <w:jc w:val="right"/>
                              <w:rPr>
                                <w:rFonts w:ascii="Calibri" w:eastAsia="Times New Roman" w:hAnsi="Calibri" w:cs="Calibri"/>
                                <w:i/>
                                <w:iCs/>
                                <w:color w:val="000000"/>
                                <w:kern w:val="0"/>
                              </w:rPr>
                            </w:pPr>
                            <w:r w:rsidRPr="00B10905">
                              <w:rPr>
                                <w:rFonts w:ascii="Calibri" w:eastAsia="Times New Roman" w:hAnsi="Calibri" w:cs="Calibri"/>
                                <w:i/>
                                <w:iCs/>
                                <w:color w:val="000000"/>
                                <w:kern w:val="0"/>
                              </w:rPr>
                              <w:t>-Parent (App Store Review)</w:t>
                            </w:r>
                          </w:p>
                          <w:p w14:paraId="330DDC07" w14:textId="30BBE03B" w:rsidR="005F0AEF" w:rsidRDefault="005F0A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B5CDC" id="_x0000_t202" coordsize="21600,21600" o:spt="202" path="m,l,21600r21600,l21600,xe">
                <v:stroke joinstyle="miter"/>
                <v:path gradientshapeok="t" o:connecttype="rect"/>
              </v:shapetype>
              <v:shape id="Text Box 2" o:spid="_x0000_s1026" type="#_x0000_t202" style="position:absolute;left:0;text-align:left;margin-left:332.4pt;margin-top:5.25pt;width:167.1pt;height:155.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" strokecolor="black [3213]">
                <v:textbox>
                  <w:txbxContent>
                    <w:p w14:paraId="1602BA63" w14:textId="4FE4BDE0" w:rsidR="005F0AEF" w:rsidRPr="00B10905" w:rsidRDefault="005F0AEF" w:rsidP="005F0AEF">
                      <w:pPr>
                        <w:rPr>
                          <w:rFonts w:ascii="Calibri" w:eastAsia="Times New Roman" w:hAnsi="Calibri" w:cs="Calibri"/>
                          <w:i/>
                          <w:iCs/>
                          <w:color w:val="000000"/>
                          <w:kern w:val="0"/>
                        </w:rPr>
                      </w:pPr>
                      <w:r w:rsidRPr="00B10905">
                        <w:rPr>
                          <w:rFonts w:ascii="Calibri" w:eastAsia="Times New Roman" w:hAnsi="Calibri" w:cs="Calibri"/>
                          <w:i/>
                          <w:iCs/>
                          <w:color w:val="000000"/>
                          <w:kern w:val="0"/>
                        </w:rPr>
                        <w:t>“My kids love this app. Both of my high school boys are really diving into this college stuff and the app has made them feel so much more at ease. They love celebrating small wins and this app does that!”</w:t>
                      </w:r>
                    </w:p>
                    <w:p w14:paraId="01B526C2" w14:textId="77777777" w:rsidR="005F0AEF" w:rsidRDefault="005F0AEF" w:rsidP="005F0AEF">
                      <w:pPr>
                        <w:jc w:val="right"/>
                        <w:rPr>
                          <w:rFonts w:ascii="Calibri" w:eastAsia="Times New Roman" w:hAnsi="Calibri" w:cs="Calibri"/>
                          <w:i/>
                          <w:iCs/>
                          <w:color w:val="000000"/>
                          <w:kern w:val="0"/>
                        </w:rPr>
                      </w:pPr>
                      <w:r w:rsidRPr="00B10905">
                        <w:rPr>
                          <w:rFonts w:ascii="Calibri" w:eastAsia="Times New Roman" w:hAnsi="Calibri" w:cs="Calibri"/>
                          <w:i/>
                          <w:iCs/>
                          <w:color w:val="000000"/>
                          <w:kern w:val="0"/>
                        </w:rPr>
                        <w:t>-Parent (App Store Review)</w:t>
                      </w:r>
                    </w:p>
                    <w:p w14:paraId="330DDC07" w14:textId="30BBE03B" w:rsidR="005F0AEF" w:rsidRDefault="005F0AEF"/>
                  </w:txbxContent>
                </v:textbox>
                <w10:wrap type="square" anchorx="margin"/>
              </v:shape>
            </w:pict>
          </mc:Fallback>
        </mc:AlternateContent>
      </w:r>
      <w:r w:rsidR="00015F9C" w:rsidRPr="002006F3">
        <w:rPr>
          <w:rFonts w:ascii="Work Sans" w:eastAsia="Times New Roman" w:hAnsi="Work Sans" w:cs="Calibri"/>
          <w:b/>
          <w:bCs/>
          <w:color w:val="000000"/>
          <w:kern w:val="0"/>
          <w:sz w:val="20"/>
          <w:szCs w:val="20"/>
        </w:rPr>
        <w:t xml:space="preserve">Gives </w:t>
      </w:r>
      <w:r w:rsidR="002579AB" w:rsidRPr="002006F3">
        <w:rPr>
          <w:rFonts w:ascii="Work Sans" w:eastAsia="Times New Roman" w:hAnsi="Work Sans" w:cs="Calibri"/>
          <w:b/>
          <w:bCs/>
          <w:color w:val="000000"/>
          <w:kern w:val="0"/>
          <w:sz w:val="20"/>
          <w:szCs w:val="20"/>
        </w:rPr>
        <w:t xml:space="preserve">your student a starting point </w:t>
      </w:r>
      <w:r w:rsidR="00E67360" w:rsidRPr="002006F3">
        <w:rPr>
          <w:rFonts w:ascii="Work Sans" w:eastAsia="Times New Roman" w:hAnsi="Work Sans" w:cs="Calibri"/>
          <w:color w:val="000000"/>
          <w:kern w:val="0"/>
          <w:sz w:val="20"/>
          <w:szCs w:val="20"/>
        </w:rPr>
        <w:t>by</w:t>
      </w:r>
      <w:r w:rsidR="002579AB" w:rsidRPr="002006F3">
        <w:rPr>
          <w:rFonts w:ascii="Work Sans" w:eastAsia="Times New Roman" w:hAnsi="Work Sans" w:cs="Calibri"/>
          <w:b/>
          <w:bCs/>
          <w:color w:val="000000"/>
          <w:kern w:val="0"/>
          <w:sz w:val="20"/>
          <w:szCs w:val="20"/>
        </w:rPr>
        <w:t xml:space="preserve"> </w:t>
      </w:r>
      <w:r w:rsidR="008D1A4E" w:rsidRPr="002006F3">
        <w:rPr>
          <w:rFonts w:ascii="Work Sans" w:eastAsia="Times New Roman" w:hAnsi="Work Sans" w:cs="Calibri"/>
          <w:color w:val="000000"/>
          <w:kern w:val="0"/>
          <w:sz w:val="20"/>
          <w:szCs w:val="20"/>
        </w:rPr>
        <w:t xml:space="preserve">automatically </w:t>
      </w:r>
      <w:r w:rsidR="002579AB" w:rsidRPr="002006F3">
        <w:rPr>
          <w:rFonts w:ascii="Work Sans" w:eastAsia="Times New Roman" w:hAnsi="Work Sans" w:cs="Calibri"/>
          <w:color w:val="000000"/>
          <w:kern w:val="0"/>
          <w:sz w:val="20"/>
          <w:szCs w:val="20"/>
        </w:rPr>
        <w:t>matching</w:t>
      </w:r>
      <w:r w:rsidR="008D1A4E" w:rsidRPr="002006F3">
        <w:rPr>
          <w:rFonts w:ascii="Work Sans" w:eastAsia="Times New Roman" w:hAnsi="Work Sans" w:cs="Calibri"/>
          <w:color w:val="000000"/>
          <w:kern w:val="0"/>
          <w:sz w:val="20"/>
          <w:szCs w:val="20"/>
        </w:rPr>
        <w:t xml:space="preserve"> </w:t>
      </w:r>
      <w:r w:rsidR="00E67360" w:rsidRPr="002006F3">
        <w:rPr>
          <w:rFonts w:ascii="Work Sans" w:eastAsia="Times New Roman" w:hAnsi="Work Sans" w:cs="Calibri"/>
          <w:color w:val="000000"/>
          <w:kern w:val="0"/>
          <w:sz w:val="20"/>
          <w:szCs w:val="20"/>
        </w:rPr>
        <w:t xml:space="preserve">them </w:t>
      </w:r>
      <w:r w:rsidR="008D1A4E" w:rsidRPr="002006F3">
        <w:rPr>
          <w:rFonts w:ascii="Work Sans" w:eastAsia="Times New Roman" w:hAnsi="Work Sans" w:cs="Calibri"/>
          <w:color w:val="000000"/>
          <w:kern w:val="0"/>
          <w:sz w:val="20"/>
          <w:szCs w:val="20"/>
        </w:rPr>
        <w:t xml:space="preserve">with colleges and scholarships </w:t>
      </w:r>
      <w:r w:rsidR="00B10905" w:rsidRPr="002006F3">
        <w:rPr>
          <w:rFonts w:ascii="Work Sans" w:eastAsia="Times New Roman" w:hAnsi="Work Sans" w:cs="Calibri"/>
          <w:color w:val="000000"/>
          <w:kern w:val="0"/>
          <w:sz w:val="20"/>
          <w:szCs w:val="20"/>
        </w:rPr>
        <w:t>that align with</w:t>
      </w:r>
      <w:r w:rsidR="008D1A4E" w:rsidRPr="002006F3">
        <w:rPr>
          <w:rFonts w:ascii="Work Sans" w:eastAsia="Times New Roman" w:hAnsi="Work Sans" w:cs="Calibri"/>
          <w:color w:val="000000"/>
          <w:kern w:val="0"/>
          <w:sz w:val="20"/>
          <w:szCs w:val="20"/>
        </w:rPr>
        <w:t xml:space="preserve"> their unique preferences and goals to kick off the exploration </w:t>
      </w:r>
      <w:r w:rsidR="00015F9C" w:rsidRPr="002006F3">
        <w:rPr>
          <w:rFonts w:ascii="Work Sans" w:eastAsia="Times New Roman" w:hAnsi="Work Sans" w:cs="Calibri"/>
          <w:color w:val="000000"/>
          <w:kern w:val="0"/>
          <w:sz w:val="20"/>
          <w:szCs w:val="20"/>
        </w:rPr>
        <w:t>process</w:t>
      </w:r>
      <w:r w:rsidR="008D1A4E" w:rsidRPr="002006F3">
        <w:rPr>
          <w:rFonts w:ascii="Work Sans" w:eastAsia="Times New Roman" w:hAnsi="Work Sans" w:cs="Calibri"/>
          <w:color w:val="000000"/>
          <w:kern w:val="0"/>
          <w:sz w:val="20"/>
          <w:szCs w:val="20"/>
        </w:rPr>
        <w:t xml:space="preserve">! </w:t>
      </w:r>
      <w:r w:rsidR="008822A9" w:rsidRPr="002006F3">
        <w:rPr>
          <w:rFonts w:ascii="Work Sans" w:eastAsia="Times New Roman" w:hAnsi="Work Sans" w:cs="Calibri"/>
          <w:color w:val="000000"/>
          <w:kern w:val="0"/>
          <w:sz w:val="20"/>
          <w:szCs w:val="20"/>
        </w:rPr>
        <w:t>After a short quiz, your student can also be matched with careers and majors.</w:t>
      </w:r>
    </w:p>
    <w:p w14:paraId="061BBF8A" w14:textId="0172A50C" w:rsidR="000A7045" w:rsidRPr="002006F3" w:rsidRDefault="00346552" w:rsidP="00A37DD7">
      <w:pPr>
        <w:pStyle w:val="ListParagraph"/>
        <w:numPr>
          <w:ilvl w:val="0"/>
          <w:numId w:val="8"/>
        </w:numPr>
        <w:rPr>
          <w:rFonts w:ascii="Work Sans" w:eastAsia="Times New Roman" w:hAnsi="Work Sans" w:cs="Calibri"/>
          <w:b/>
          <w:bCs/>
          <w:color w:val="000000"/>
          <w:kern w:val="0"/>
          <w:sz w:val="20"/>
          <w:szCs w:val="20"/>
        </w:rPr>
      </w:pPr>
      <w:r w:rsidRPr="002006F3">
        <w:rPr>
          <w:rFonts w:ascii="Work Sans" w:eastAsia="Times New Roman" w:hAnsi="Work Sans" w:cs="Calibri"/>
          <w:b/>
          <w:bCs/>
          <w:color w:val="000000"/>
          <w:kern w:val="0"/>
          <w:sz w:val="20"/>
          <w:szCs w:val="20"/>
        </w:rPr>
        <w:t>Outlines the steps</w:t>
      </w:r>
      <w:r w:rsidR="003646A7" w:rsidRPr="002006F3">
        <w:rPr>
          <w:rFonts w:ascii="Work Sans" w:eastAsia="Times New Roman" w:hAnsi="Work Sans" w:cs="Calibri"/>
          <w:b/>
          <w:bCs/>
          <w:color w:val="000000"/>
          <w:kern w:val="0"/>
          <w:sz w:val="20"/>
          <w:szCs w:val="20"/>
        </w:rPr>
        <w:t xml:space="preserve"> your student can take now </w:t>
      </w:r>
      <w:r w:rsidR="003646A7" w:rsidRPr="002006F3">
        <w:rPr>
          <w:rFonts w:ascii="Work Sans" w:eastAsia="Times New Roman" w:hAnsi="Work Sans" w:cs="Calibri"/>
          <w:color w:val="000000"/>
          <w:kern w:val="0"/>
          <w:sz w:val="20"/>
          <w:szCs w:val="20"/>
        </w:rPr>
        <w:t xml:space="preserve">to prepare for life after high school and the ongoing resources and </w:t>
      </w:r>
      <w:r w:rsidR="000A7045" w:rsidRPr="002006F3">
        <w:rPr>
          <w:rFonts w:ascii="Work Sans" w:eastAsia="Times New Roman" w:hAnsi="Work Sans" w:cs="Calibri"/>
          <w:color w:val="000000"/>
          <w:kern w:val="0"/>
          <w:sz w:val="20"/>
          <w:szCs w:val="20"/>
        </w:rPr>
        <w:t>encouragement to get there.</w:t>
      </w:r>
    </w:p>
    <w:p w14:paraId="6ADFB3F6" w14:textId="2AC1CD1F" w:rsidR="000066F5" w:rsidRPr="002006F3" w:rsidRDefault="009A4DAA" w:rsidP="00AA68BE">
      <w:pPr>
        <w:pStyle w:val="ListParagraph"/>
        <w:numPr>
          <w:ilvl w:val="0"/>
          <w:numId w:val="8"/>
        </w:numPr>
        <w:rPr>
          <w:rFonts w:ascii="Work Sans" w:eastAsia="Times New Roman" w:hAnsi="Work Sans" w:cs="Calibri"/>
          <w:b/>
          <w:bCs/>
          <w:color w:val="000000"/>
          <w:kern w:val="0"/>
          <w:sz w:val="20"/>
          <w:szCs w:val="20"/>
        </w:rPr>
      </w:pPr>
      <w:r w:rsidRPr="002006F3">
        <w:rPr>
          <w:rFonts w:ascii="Work Sans" w:eastAsia="Times New Roman" w:hAnsi="Work Sans" w:cs="Calibri"/>
          <w:b/>
          <w:bCs/>
          <w:color w:val="000000"/>
          <w:kern w:val="0"/>
          <w:sz w:val="20"/>
          <w:szCs w:val="20"/>
        </w:rPr>
        <w:t xml:space="preserve">Connects </w:t>
      </w:r>
      <w:r w:rsidR="0045508C" w:rsidRPr="002006F3">
        <w:rPr>
          <w:rFonts w:ascii="Work Sans" w:eastAsia="Times New Roman" w:hAnsi="Work Sans" w:cs="Calibri"/>
          <w:b/>
          <w:bCs/>
          <w:color w:val="000000"/>
          <w:kern w:val="0"/>
          <w:sz w:val="20"/>
          <w:szCs w:val="20"/>
        </w:rPr>
        <w:t>your student</w:t>
      </w:r>
      <w:r w:rsidRPr="002006F3">
        <w:rPr>
          <w:rFonts w:ascii="Work Sans" w:eastAsia="Times New Roman" w:hAnsi="Work Sans" w:cs="Calibri"/>
          <w:b/>
          <w:bCs/>
          <w:color w:val="000000"/>
          <w:kern w:val="0"/>
          <w:sz w:val="20"/>
          <w:szCs w:val="20"/>
        </w:rPr>
        <w:t xml:space="preserve"> with opportunities </w:t>
      </w:r>
      <w:r w:rsidRPr="002006F3">
        <w:rPr>
          <w:rFonts w:ascii="Work Sans" w:eastAsia="Times New Roman" w:hAnsi="Work Sans" w:cs="Calibri"/>
          <w:color w:val="000000"/>
          <w:kern w:val="0"/>
          <w:sz w:val="20"/>
          <w:szCs w:val="20"/>
        </w:rPr>
        <w:t>from colleges, universities</w:t>
      </w:r>
      <w:r w:rsidR="003F440E" w:rsidRPr="002006F3">
        <w:rPr>
          <w:rFonts w:ascii="Work Sans" w:eastAsia="Times New Roman" w:hAnsi="Work Sans" w:cs="Calibri"/>
          <w:color w:val="000000"/>
          <w:kern w:val="0"/>
          <w:sz w:val="20"/>
          <w:szCs w:val="20"/>
        </w:rPr>
        <w:t>,</w:t>
      </w:r>
      <w:r w:rsidRPr="002006F3">
        <w:rPr>
          <w:rFonts w:ascii="Work Sans" w:eastAsia="Times New Roman" w:hAnsi="Work Sans" w:cs="Calibri"/>
          <w:color w:val="000000"/>
          <w:kern w:val="0"/>
          <w:sz w:val="20"/>
          <w:szCs w:val="20"/>
        </w:rPr>
        <w:t xml:space="preserve"> </w:t>
      </w:r>
      <w:r w:rsidR="3F5ABC29" w:rsidRPr="002006F3">
        <w:rPr>
          <w:rFonts w:ascii="Work Sans" w:eastAsia="Times New Roman" w:hAnsi="Work Sans" w:cs="Calibri"/>
          <w:color w:val="000000"/>
          <w:kern w:val="0"/>
          <w:sz w:val="20"/>
          <w:szCs w:val="20"/>
        </w:rPr>
        <w:t xml:space="preserve">scholarships, </w:t>
      </w:r>
      <w:r w:rsidRPr="002006F3">
        <w:rPr>
          <w:rFonts w:ascii="Work Sans" w:eastAsia="Times New Roman" w:hAnsi="Work Sans" w:cs="Calibri"/>
          <w:color w:val="000000"/>
          <w:kern w:val="0"/>
          <w:sz w:val="20"/>
          <w:szCs w:val="20"/>
        </w:rPr>
        <w:t xml:space="preserve">and </w:t>
      </w:r>
      <w:r w:rsidR="003F440E" w:rsidRPr="002006F3">
        <w:rPr>
          <w:rFonts w:ascii="Work Sans" w:eastAsia="Times New Roman" w:hAnsi="Work Sans" w:cs="Calibri"/>
          <w:color w:val="000000"/>
          <w:kern w:val="0"/>
          <w:sz w:val="20"/>
          <w:szCs w:val="20"/>
        </w:rPr>
        <w:t>educational and career service providers</w:t>
      </w:r>
      <w:r w:rsidR="003F440E" w:rsidRPr="002006F3">
        <w:rPr>
          <w:rFonts w:ascii="Work Sans" w:eastAsia="Times New Roman" w:hAnsi="Work Sans" w:cs="Calibri"/>
          <w:b/>
          <w:bCs/>
          <w:color w:val="000000"/>
          <w:kern w:val="0"/>
          <w:sz w:val="20"/>
          <w:szCs w:val="20"/>
        </w:rPr>
        <w:t xml:space="preserve"> </w:t>
      </w:r>
      <w:r w:rsidR="00F5440A" w:rsidRPr="002006F3">
        <w:rPr>
          <w:rFonts w:ascii="Work Sans" w:eastAsia="Times New Roman" w:hAnsi="Work Sans" w:cs="Calibri"/>
          <w:color w:val="000000"/>
          <w:kern w:val="0"/>
          <w:sz w:val="20"/>
          <w:szCs w:val="20"/>
        </w:rPr>
        <w:t>through optional recruitment.</w:t>
      </w:r>
      <w:r w:rsidR="00F5440A" w:rsidRPr="002006F3">
        <w:rPr>
          <w:rFonts w:ascii="Work Sans" w:eastAsia="Times New Roman" w:hAnsi="Work Sans" w:cs="Calibri"/>
          <w:b/>
          <w:bCs/>
          <w:color w:val="000000"/>
          <w:kern w:val="0"/>
          <w:sz w:val="20"/>
          <w:szCs w:val="20"/>
        </w:rPr>
        <w:t xml:space="preserve"> </w:t>
      </w:r>
      <w:r w:rsidR="3F7AF0F0" w:rsidRPr="002006F3">
        <w:rPr>
          <w:rFonts w:ascii="Work Sans" w:eastAsia="Times New Roman" w:hAnsi="Work Sans" w:cs="Calibri"/>
          <w:color w:val="000000" w:themeColor="text1"/>
          <w:sz w:val="20"/>
          <w:szCs w:val="20"/>
        </w:rPr>
        <w:t>For students who choose recruitment,</w:t>
      </w:r>
      <w:r w:rsidR="0045508C" w:rsidRPr="002006F3">
        <w:rPr>
          <w:rFonts w:ascii="Work Sans" w:eastAsia="Times New Roman" w:hAnsi="Work Sans" w:cs="Calibri"/>
          <w:color w:val="000000" w:themeColor="text1"/>
          <w:sz w:val="20"/>
          <w:szCs w:val="20"/>
        </w:rPr>
        <w:t xml:space="preserve"> </w:t>
      </w:r>
      <w:proofErr w:type="gramStart"/>
      <w:r w:rsidR="00E46279" w:rsidRPr="002006F3">
        <w:rPr>
          <w:rFonts w:ascii="Work Sans" w:eastAsia="Times New Roman" w:hAnsi="Work Sans" w:cs="Calibri"/>
          <w:kern w:val="0"/>
          <w:sz w:val="20"/>
          <w:szCs w:val="20"/>
        </w:rPr>
        <w:t>E</w:t>
      </w:r>
      <w:r w:rsidR="000F5C89" w:rsidRPr="002006F3">
        <w:rPr>
          <w:rFonts w:ascii="Work Sans" w:eastAsia="Times New Roman" w:hAnsi="Work Sans" w:cs="Calibri"/>
          <w:kern w:val="0"/>
          <w:sz w:val="20"/>
          <w:szCs w:val="20"/>
        </w:rPr>
        <w:t>ncourage</w:t>
      </w:r>
      <w:proofErr w:type="gramEnd"/>
      <w:r w:rsidR="000F5C89" w:rsidRPr="002006F3">
        <w:rPr>
          <w:rFonts w:ascii="Work Sans" w:eastAsia="Times New Roman" w:hAnsi="Work Sans" w:cs="Calibri"/>
          <w:kern w:val="0"/>
          <w:sz w:val="20"/>
          <w:szCs w:val="20"/>
        </w:rPr>
        <w:t xml:space="preserve"> strictly utilizes student information for educational purposes.</w:t>
      </w:r>
      <w:r w:rsidR="00E46279" w:rsidRPr="002006F3">
        <w:rPr>
          <w:rFonts w:ascii="Work Sans" w:eastAsia="Times New Roman" w:hAnsi="Work Sans" w:cs="Calibri"/>
          <w:color w:val="000000"/>
          <w:kern w:val="0"/>
          <w:sz w:val="20"/>
          <w:szCs w:val="20"/>
        </w:rPr>
        <w:t xml:space="preserve"> </w:t>
      </w:r>
      <w:hyperlink r:id="rId9" w:history="1">
        <w:r w:rsidR="00E46279" w:rsidRPr="002006F3">
          <w:rPr>
            <w:rStyle w:val="Hyperlink"/>
            <w:rFonts w:ascii="Work Sans" w:eastAsia="Times New Roman" w:hAnsi="Work Sans" w:cs="Calibri"/>
            <w:kern w:val="0"/>
            <w:sz w:val="20"/>
            <w:szCs w:val="20"/>
          </w:rPr>
          <w:t>Read the privacy policy</w:t>
        </w:r>
      </w:hyperlink>
      <w:r w:rsidR="00E46279" w:rsidRPr="002006F3">
        <w:rPr>
          <w:rFonts w:ascii="Work Sans" w:eastAsia="Times New Roman" w:hAnsi="Work Sans" w:cs="Calibri"/>
          <w:color w:val="000000"/>
          <w:kern w:val="0"/>
          <w:sz w:val="20"/>
          <w:szCs w:val="20"/>
        </w:rPr>
        <w:t>.</w:t>
      </w:r>
    </w:p>
    <w:p w14:paraId="56E9B59D" w14:textId="1D760A04" w:rsidR="005F5218" w:rsidRPr="002006F3" w:rsidRDefault="005F5218" w:rsidP="64B3808A">
      <w:pPr>
        <w:rPr>
          <w:rFonts w:ascii="Work Sans" w:hAnsi="Work Sans" w:cs="Calibri"/>
          <w:color w:val="000000" w:themeColor="text1"/>
          <w:sz w:val="20"/>
          <w:szCs w:val="20"/>
        </w:rPr>
      </w:pPr>
      <w:r w:rsidRPr="002006F3">
        <w:rPr>
          <w:rFonts w:ascii="Work Sans" w:eastAsia="Times New Roman" w:hAnsi="Work Sans" w:cs="Calibri"/>
          <w:b/>
          <w:bCs/>
          <w:color w:val="000000"/>
          <w:kern w:val="0"/>
          <w:sz w:val="20"/>
          <w:szCs w:val="20"/>
        </w:rPr>
        <w:t>How Your Student Can Get Started</w:t>
      </w:r>
    </w:p>
    <w:p w14:paraId="0D1E0C04" w14:textId="1D760A04" w:rsidR="005F5218" w:rsidRPr="002006F3" w:rsidRDefault="005F5218" w:rsidP="00DF29DB">
      <w:pPr>
        <w:rPr>
          <w:rFonts w:ascii="Work Sans" w:hAnsi="Work Sans" w:cs="Calibri"/>
          <w:color w:val="000000"/>
          <w:sz w:val="20"/>
          <w:szCs w:val="20"/>
        </w:rPr>
      </w:pPr>
      <w:r w:rsidRPr="002006F3">
        <w:rPr>
          <w:rFonts w:ascii="Work Sans" w:hAnsi="Work Sans" w:cs="Calibri"/>
          <w:color w:val="000000"/>
          <w:sz w:val="20"/>
          <w:szCs w:val="20"/>
        </w:rPr>
        <w:t>If you are interested in getting your student started with college and career planning in the free Encourage app, please have them complete the following:</w:t>
      </w:r>
    </w:p>
    <w:p w14:paraId="02437316" w14:textId="4EF91790" w:rsidR="64B3808A" w:rsidRDefault="64B3808A" w:rsidP="64B3808A">
      <w:pPr>
        <w:pStyle w:val="pf0"/>
        <w:rPr>
          <w:rFonts w:ascii="Work Sans" w:hAnsi="Work Sans" w:cs="Calibri"/>
          <w:b/>
          <w:bCs/>
          <w:color w:val="000000" w:themeColor="text1"/>
          <w:sz w:val="20"/>
          <w:szCs w:val="20"/>
        </w:rPr>
      </w:pPr>
    </w:p>
    <w:p w14:paraId="27E58F6E" w14:textId="4B66EEB7" w:rsidR="00577E87" w:rsidRPr="00577E87" w:rsidRDefault="00577E87" w:rsidP="005F5218">
      <w:pPr>
        <w:pStyle w:val="pf0"/>
        <w:rPr>
          <w:rFonts w:ascii="Work Sans" w:hAnsi="Work Sans" w:cs="Calibri"/>
          <w:b/>
          <w:bCs/>
          <w:color w:val="000000"/>
          <w:sz w:val="20"/>
          <w:szCs w:val="20"/>
          <w14:ligatures w14:val="standardContextual"/>
        </w:rPr>
      </w:pPr>
      <w:r w:rsidRPr="00577E87">
        <w:rPr>
          <w:rFonts w:ascii="Work Sans" w:hAnsi="Work Sans" w:cs="Calibri"/>
          <w:b/>
          <w:bCs/>
          <w:color w:val="000000"/>
          <w:sz w:val="20"/>
          <w:szCs w:val="20"/>
          <w14:ligatures w14:val="standardContextual"/>
        </w:rPr>
        <w:t>[Option 1</w:t>
      </w:r>
      <w:r w:rsidR="00977152">
        <w:rPr>
          <w:rFonts w:ascii="Work Sans" w:hAnsi="Work Sans" w:cs="Calibri"/>
          <w:b/>
          <w:bCs/>
          <w:color w:val="000000"/>
          <w:sz w:val="20"/>
          <w:szCs w:val="20"/>
          <w14:ligatures w14:val="standardContextual"/>
        </w:rPr>
        <w:t>:</w:t>
      </w:r>
      <w:r w:rsidRPr="00577E87">
        <w:rPr>
          <w:rFonts w:ascii="Work Sans" w:hAnsi="Work Sans" w:cs="Calibri"/>
          <w:b/>
          <w:bCs/>
          <w:color w:val="000000"/>
          <w:sz w:val="20"/>
          <w:szCs w:val="20"/>
          <w14:ligatures w14:val="standardContextual"/>
        </w:rPr>
        <w:t xml:space="preserve"> Code from Educator Account</w:t>
      </w:r>
      <w:r w:rsidR="00977152">
        <w:rPr>
          <w:rFonts w:ascii="Work Sans" w:hAnsi="Work Sans" w:cs="Calibri"/>
          <w:b/>
          <w:bCs/>
          <w:color w:val="000000"/>
          <w:sz w:val="20"/>
          <w:szCs w:val="20"/>
          <w14:ligatures w14:val="standardContextual"/>
        </w:rPr>
        <w:t xml:space="preserve"> – use these instructions if you are </w:t>
      </w:r>
      <w:r w:rsidR="00D155DE">
        <w:rPr>
          <w:rFonts w:ascii="Work Sans" w:hAnsi="Work Sans" w:cs="Calibri"/>
          <w:b/>
          <w:bCs/>
          <w:color w:val="000000"/>
          <w:sz w:val="20"/>
          <w:szCs w:val="20"/>
          <w14:ligatures w14:val="standardContextual"/>
        </w:rPr>
        <w:t>inviting students to Encourage from your educator account</w:t>
      </w:r>
      <w:r w:rsidR="00E56C90">
        <w:rPr>
          <w:rFonts w:ascii="Work Sans" w:hAnsi="Work Sans" w:cs="Calibri"/>
          <w:b/>
          <w:bCs/>
          <w:color w:val="000000"/>
          <w:sz w:val="20"/>
          <w:szCs w:val="20"/>
          <w14:ligatures w14:val="standardContextual"/>
        </w:rPr>
        <w:t>]</w:t>
      </w:r>
    </w:p>
    <w:p w14:paraId="179FC9FD" w14:textId="57A41C72" w:rsidR="00AA3E75" w:rsidRPr="002006F3" w:rsidRDefault="00AA3E75" w:rsidP="00E46279">
      <w:pPr>
        <w:pStyle w:val="ListParagraph"/>
        <w:numPr>
          <w:ilvl w:val="0"/>
          <w:numId w:val="9"/>
        </w:numPr>
        <w:rPr>
          <w:rFonts w:ascii="Work Sans" w:eastAsia="Times New Roman" w:hAnsi="Work Sans" w:cs="Calibri"/>
          <w:b/>
          <w:bCs/>
          <w:color w:val="000000"/>
          <w:kern w:val="0"/>
          <w:sz w:val="20"/>
          <w:szCs w:val="20"/>
        </w:rPr>
      </w:pPr>
      <w:r w:rsidRPr="002006F3">
        <w:rPr>
          <w:rFonts w:ascii="Work Sans" w:eastAsia="Times New Roman" w:hAnsi="Work Sans" w:cs="Calibri"/>
          <w:b/>
          <w:bCs/>
          <w:color w:val="000000"/>
          <w:kern w:val="0"/>
          <w:sz w:val="20"/>
          <w:szCs w:val="20"/>
        </w:rPr>
        <w:t>Create an Encourage Account</w:t>
      </w:r>
    </w:p>
    <w:p w14:paraId="74A02653" w14:textId="3049FAC2" w:rsidR="00AA3E75" w:rsidRPr="002006F3" w:rsidRDefault="00AA3E75" w:rsidP="00AA3E75">
      <w:pPr>
        <w:pStyle w:val="ListParagraph"/>
        <w:rPr>
          <w:rFonts w:ascii="Work Sans" w:eastAsia="Times New Roman" w:hAnsi="Work Sans" w:cs="Calibri"/>
          <w:color w:val="000000"/>
          <w:kern w:val="0"/>
          <w:sz w:val="20"/>
          <w:szCs w:val="20"/>
        </w:rPr>
      </w:pPr>
      <w:r w:rsidRPr="002006F3">
        <w:rPr>
          <w:rFonts w:ascii="Work Sans" w:eastAsia="Times New Roman" w:hAnsi="Work Sans" w:cs="Calibri"/>
          <w:color w:val="000000"/>
          <w:kern w:val="0"/>
          <w:sz w:val="20"/>
          <w:szCs w:val="20"/>
        </w:rPr>
        <w:t xml:space="preserve">Visit </w:t>
      </w:r>
      <w:hyperlink r:id="rId10" w:history="1">
        <w:r w:rsidRPr="002006F3">
          <w:rPr>
            <w:rStyle w:val="Hyperlink"/>
            <w:rFonts w:ascii="Work Sans" w:eastAsia="Times New Roman" w:hAnsi="Work Sans" w:cs="Calibri"/>
            <w:kern w:val="0"/>
            <w:sz w:val="20"/>
            <w:szCs w:val="20"/>
          </w:rPr>
          <w:t>app.encourageme.com</w:t>
        </w:r>
        <w:r w:rsidR="00A2752B" w:rsidRPr="002006F3">
          <w:rPr>
            <w:rStyle w:val="Hyperlink"/>
            <w:rFonts w:ascii="Work Sans" w:eastAsia="Times New Roman" w:hAnsi="Work Sans" w:cs="Calibri"/>
            <w:kern w:val="0"/>
            <w:sz w:val="20"/>
            <w:szCs w:val="20"/>
          </w:rPr>
          <w:t>/signup</w:t>
        </w:r>
      </w:hyperlink>
      <w:r w:rsidRPr="002006F3">
        <w:rPr>
          <w:rFonts w:ascii="Work Sans" w:eastAsia="Times New Roman" w:hAnsi="Work Sans" w:cs="Calibri"/>
          <w:color w:val="000000"/>
          <w:kern w:val="0"/>
          <w:sz w:val="20"/>
          <w:szCs w:val="20"/>
        </w:rPr>
        <w:t xml:space="preserve"> or search “Encourage” in the Apple App Store or Google Play Store.</w:t>
      </w:r>
    </w:p>
    <w:p w14:paraId="558CD1C7" w14:textId="615A6C59" w:rsidR="00AA3E75" w:rsidRPr="002006F3" w:rsidRDefault="00AA3E75" w:rsidP="00A8215F">
      <w:pPr>
        <w:pStyle w:val="ListParagraph"/>
        <w:numPr>
          <w:ilvl w:val="0"/>
          <w:numId w:val="9"/>
        </w:numPr>
        <w:rPr>
          <w:rFonts w:ascii="Work Sans" w:eastAsia="Times New Roman" w:hAnsi="Work Sans" w:cs="Calibri"/>
          <w:b/>
          <w:bCs/>
          <w:color w:val="000000"/>
          <w:kern w:val="0"/>
          <w:sz w:val="20"/>
          <w:szCs w:val="20"/>
        </w:rPr>
      </w:pPr>
      <w:r w:rsidRPr="002006F3">
        <w:rPr>
          <w:rFonts w:ascii="Work Sans" w:eastAsia="Times New Roman" w:hAnsi="Work Sans" w:cs="Calibri"/>
          <w:b/>
          <w:bCs/>
          <w:color w:val="000000"/>
          <w:kern w:val="0"/>
          <w:sz w:val="20"/>
          <w:szCs w:val="20"/>
        </w:rPr>
        <w:t xml:space="preserve">Complete </w:t>
      </w:r>
      <w:r w:rsidR="00DF29DB" w:rsidRPr="002006F3">
        <w:rPr>
          <w:rFonts w:ascii="Work Sans" w:eastAsia="Times New Roman" w:hAnsi="Work Sans" w:cs="Calibri"/>
          <w:b/>
          <w:bCs/>
          <w:color w:val="000000"/>
          <w:kern w:val="0"/>
          <w:sz w:val="20"/>
          <w:szCs w:val="20"/>
        </w:rPr>
        <w:t>a</w:t>
      </w:r>
      <w:r w:rsidRPr="002006F3">
        <w:rPr>
          <w:rFonts w:ascii="Work Sans" w:eastAsia="Times New Roman" w:hAnsi="Work Sans" w:cs="Calibri"/>
          <w:b/>
          <w:bCs/>
          <w:color w:val="000000"/>
          <w:kern w:val="0"/>
          <w:sz w:val="20"/>
          <w:szCs w:val="20"/>
        </w:rPr>
        <w:t xml:space="preserve"> Profile</w:t>
      </w:r>
    </w:p>
    <w:p w14:paraId="6C856114" w14:textId="4344A569" w:rsidR="00AA3E75" w:rsidRPr="002006F3" w:rsidRDefault="00AA3E75" w:rsidP="00AA3E75">
      <w:pPr>
        <w:pStyle w:val="ListParagraph"/>
        <w:rPr>
          <w:rFonts w:ascii="Work Sans" w:eastAsia="Times New Roman" w:hAnsi="Work Sans" w:cs="Calibri"/>
          <w:color w:val="000000"/>
          <w:kern w:val="0"/>
          <w:sz w:val="20"/>
          <w:szCs w:val="20"/>
        </w:rPr>
      </w:pPr>
      <w:r w:rsidRPr="002006F3">
        <w:rPr>
          <w:rFonts w:ascii="Work Sans" w:eastAsia="Times New Roman" w:hAnsi="Work Sans" w:cs="Calibri"/>
          <w:color w:val="000000"/>
          <w:kern w:val="0"/>
          <w:sz w:val="20"/>
          <w:szCs w:val="20"/>
        </w:rPr>
        <w:t>It takes 10-15 minutes to complete a profile, set up preferences, and identify goals.</w:t>
      </w:r>
    </w:p>
    <w:p w14:paraId="58364658" w14:textId="37C59C08" w:rsidR="00AA3E75" w:rsidRPr="002006F3" w:rsidRDefault="00AA3E75" w:rsidP="00A8215F">
      <w:pPr>
        <w:pStyle w:val="ListParagraph"/>
        <w:numPr>
          <w:ilvl w:val="0"/>
          <w:numId w:val="9"/>
        </w:numPr>
        <w:rPr>
          <w:rFonts w:ascii="Work Sans" w:eastAsia="Times New Roman" w:hAnsi="Work Sans" w:cs="Calibri"/>
          <w:b/>
          <w:bCs/>
          <w:color w:val="000000"/>
          <w:kern w:val="0"/>
          <w:sz w:val="20"/>
          <w:szCs w:val="20"/>
        </w:rPr>
      </w:pPr>
      <w:r w:rsidRPr="002006F3">
        <w:rPr>
          <w:rFonts w:ascii="Work Sans" w:eastAsia="Times New Roman" w:hAnsi="Work Sans" w:cs="Calibri"/>
          <w:b/>
          <w:bCs/>
          <w:color w:val="000000"/>
          <w:kern w:val="0"/>
          <w:sz w:val="20"/>
          <w:szCs w:val="20"/>
        </w:rPr>
        <w:t xml:space="preserve">Connect With </w:t>
      </w:r>
      <w:r w:rsidR="00200F59" w:rsidRPr="002006F3">
        <w:rPr>
          <w:rFonts w:ascii="Work Sans" w:eastAsia="Times New Roman" w:hAnsi="Work Sans" w:cs="Calibri"/>
          <w:color w:val="000000"/>
          <w:kern w:val="0"/>
          <w:sz w:val="20"/>
          <w:szCs w:val="20"/>
          <w:highlight w:val="yellow"/>
        </w:rPr>
        <w:t>[insert educator name]</w:t>
      </w:r>
    </w:p>
    <w:p w14:paraId="7E19C802" w14:textId="77777777" w:rsidR="00611B1C" w:rsidRDefault="00AA3E75" w:rsidP="00611B1C">
      <w:pPr>
        <w:pStyle w:val="ListParagraph"/>
        <w:rPr>
          <w:rFonts w:ascii="Work Sans" w:eastAsia="Times New Roman" w:hAnsi="Work Sans" w:cs="Calibri"/>
          <w:color w:val="000000"/>
          <w:kern w:val="0"/>
          <w:sz w:val="20"/>
          <w:szCs w:val="20"/>
        </w:rPr>
      </w:pPr>
      <w:r w:rsidRPr="002006F3">
        <w:rPr>
          <w:rFonts w:ascii="Work Sans" w:eastAsia="Times New Roman" w:hAnsi="Work Sans" w:cs="Calibri"/>
          <w:color w:val="000000"/>
          <w:kern w:val="0"/>
          <w:sz w:val="20"/>
          <w:szCs w:val="20"/>
        </w:rPr>
        <w:t xml:space="preserve">Visit </w:t>
      </w:r>
      <w:r w:rsidRPr="002006F3">
        <w:rPr>
          <w:rFonts w:ascii="Work Sans" w:eastAsia="Times New Roman" w:hAnsi="Work Sans" w:cs="Calibri"/>
          <w:b/>
          <w:bCs/>
          <w:color w:val="000000"/>
          <w:kern w:val="0"/>
          <w:sz w:val="20"/>
          <w:szCs w:val="20"/>
        </w:rPr>
        <w:t xml:space="preserve">Your Educator Connections </w:t>
      </w:r>
      <w:r w:rsidRPr="002006F3">
        <w:rPr>
          <w:rFonts w:ascii="Work Sans" w:eastAsia="Times New Roman" w:hAnsi="Work Sans" w:cs="Calibri"/>
          <w:color w:val="000000"/>
          <w:kern w:val="0"/>
          <w:sz w:val="20"/>
          <w:szCs w:val="20"/>
        </w:rPr>
        <w:t>in their</w:t>
      </w:r>
      <w:r w:rsidRPr="002006F3">
        <w:rPr>
          <w:rFonts w:ascii="Work Sans" w:eastAsia="Times New Roman" w:hAnsi="Work Sans" w:cs="Calibri"/>
          <w:b/>
          <w:bCs/>
          <w:color w:val="000000"/>
          <w:kern w:val="0"/>
          <w:sz w:val="20"/>
          <w:szCs w:val="20"/>
        </w:rPr>
        <w:t xml:space="preserve"> Profile.</w:t>
      </w:r>
      <w:r w:rsidRPr="002006F3">
        <w:rPr>
          <w:rFonts w:ascii="Work Sans" w:eastAsia="Times New Roman" w:hAnsi="Work Sans" w:cs="Calibri"/>
          <w:color w:val="000000"/>
          <w:kern w:val="0"/>
          <w:sz w:val="20"/>
          <w:szCs w:val="20"/>
        </w:rPr>
        <w:t xml:space="preserve"> </w:t>
      </w:r>
      <w:r w:rsidR="00454D16" w:rsidRPr="002006F3">
        <w:rPr>
          <w:rFonts w:ascii="Work Sans" w:eastAsia="Times New Roman" w:hAnsi="Work Sans" w:cs="Calibri"/>
          <w:color w:val="000000"/>
          <w:kern w:val="0"/>
          <w:sz w:val="20"/>
          <w:szCs w:val="20"/>
        </w:rPr>
        <w:t xml:space="preserve">Add </w:t>
      </w:r>
      <w:r w:rsidR="00200F59" w:rsidRPr="002006F3">
        <w:rPr>
          <w:rFonts w:ascii="Work Sans" w:eastAsia="Times New Roman" w:hAnsi="Work Sans" w:cs="Calibri"/>
          <w:color w:val="000000"/>
          <w:kern w:val="0"/>
          <w:sz w:val="20"/>
          <w:szCs w:val="20"/>
          <w:highlight w:val="yellow"/>
        </w:rPr>
        <w:t>[insert educator code]</w:t>
      </w:r>
      <w:r w:rsidR="00454D16" w:rsidRPr="002006F3">
        <w:rPr>
          <w:rFonts w:ascii="Work Sans" w:eastAsia="Times New Roman" w:hAnsi="Work Sans" w:cs="Calibri"/>
          <w:color w:val="000000"/>
          <w:kern w:val="0"/>
          <w:sz w:val="20"/>
          <w:szCs w:val="20"/>
        </w:rPr>
        <w:t xml:space="preserve"> </w:t>
      </w:r>
      <w:r w:rsidR="00200F59" w:rsidRPr="002006F3">
        <w:rPr>
          <w:rFonts w:ascii="Work Sans" w:eastAsia="Times New Roman" w:hAnsi="Work Sans" w:cs="Calibri"/>
          <w:color w:val="000000"/>
          <w:kern w:val="0"/>
          <w:sz w:val="20"/>
          <w:szCs w:val="20"/>
        </w:rPr>
        <w:t>as the pin</w:t>
      </w:r>
      <w:r w:rsidR="00454D16" w:rsidRPr="002006F3">
        <w:rPr>
          <w:rFonts w:ascii="Work Sans" w:eastAsia="Times New Roman" w:hAnsi="Work Sans" w:cs="Calibri"/>
          <w:color w:val="000000"/>
          <w:kern w:val="0"/>
          <w:sz w:val="20"/>
          <w:szCs w:val="20"/>
        </w:rPr>
        <w:t xml:space="preserve"> to</w:t>
      </w:r>
      <w:r w:rsidRPr="002006F3">
        <w:rPr>
          <w:rFonts w:ascii="Work Sans" w:eastAsia="Times New Roman" w:hAnsi="Work Sans" w:cs="Calibri"/>
          <w:color w:val="000000"/>
          <w:kern w:val="0"/>
          <w:sz w:val="20"/>
          <w:szCs w:val="20"/>
        </w:rPr>
        <w:t xml:space="preserve"> </w:t>
      </w:r>
      <w:r w:rsidR="00454D16" w:rsidRPr="002006F3">
        <w:rPr>
          <w:rFonts w:ascii="Work Sans" w:eastAsia="Times New Roman" w:hAnsi="Work Sans" w:cs="Calibri"/>
          <w:color w:val="000000"/>
          <w:kern w:val="0"/>
          <w:sz w:val="20"/>
          <w:szCs w:val="20"/>
        </w:rPr>
        <w:t xml:space="preserve">allow </w:t>
      </w:r>
      <w:r w:rsidR="00454D16" w:rsidRPr="002006F3">
        <w:rPr>
          <w:rFonts w:ascii="Work Sans" w:eastAsia="Times New Roman" w:hAnsi="Work Sans" w:cs="Calibri"/>
          <w:color w:val="000000"/>
          <w:kern w:val="0"/>
          <w:sz w:val="20"/>
          <w:szCs w:val="20"/>
          <w:highlight w:val="yellow"/>
        </w:rPr>
        <w:t>[insert educator name]</w:t>
      </w:r>
      <w:r w:rsidR="00454D16" w:rsidRPr="002006F3">
        <w:rPr>
          <w:rFonts w:ascii="Work Sans" w:eastAsia="Times New Roman" w:hAnsi="Work Sans" w:cs="Calibri"/>
          <w:color w:val="000000"/>
          <w:kern w:val="0"/>
          <w:sz w:val="20"/>
          <w:szCs w:val="20"/>
        </w:rPr>
        <w:t xml:space="preserve"> </w:t>
      </w:r>
      <w:r w:rsidRPr="002006F3">
        <w:rPr>
          <w:rFonts w:ascii="Work Sans" w:eastAsia="Times New Roman" w:hAnsi="Work Sans" w:cs="Calibri"/>
          <w:color w:val="000000"/>
          <w:kern w:val="0"/>
          <w:sz w:val="20"/>
          <w:szCs w:val="20"/>
        </w:rPr>
        <w:t>to see their matches</w:t>
      </w:r>
      <w:r w:rsidR="0F5E6C73" w:rsidRPr="002006F3">
        <w:rPr>
          <w:rFonts w:ascii="Work Sans" w:eastAsia="Times New Roman" w:hAnsi="Work Sans" w:cs="Calibri"/>
          <w:color w:val="000000"/>
          <w:kern w:val="0"/>
          <w:sz w:val="20"/>
          <w:szCs w:val="20"/>
        </w:rPr>
        <w:t>, goals,</w:t>
      </w:r>
      <w:r w:rsidRPr="002006F3">
        <w:rPr>
          <w:rFonts w:ascii="Work Sans" w:eastAsia="Times New Roman" w:hAnsi="Work Sans" w:cs="Calibri"/>
          <w:color w:val="000000"/>
          <w:kern w:val="0"/>
          <w:sz w:val="20"/>
          <w:szCs w:val="20"/>
        </w:rPr>
        <w:t xml:space="preserve"> and what they have saved to inform conversations and support.</w:t>
      </w:r>
    </w:p>
    <w:p w14:paraId="3C23B901" w14:textId="1E3F8BC1" w:rsidR="00611B1C" w:rsidRPr="00611B1C" w:rsidRDefault="00611B1C" w:rsidP="00611B1C">
      <w:pPr>
        <w:pStyle w:val="ListParagraph"/>
        <w:numPr>
          <w:ilvl w:val="0"/>
          <w:numId w:val="9"/>
        </w:numPr>
        <w:rPr>
          <w:rFonts w:ascii="Work Sans" w:eastAsia="Times New Roman" w:hAnsi="Work Sans" w:cs="Calibri"/>
          <w:b/>
          <w:bCs/>
          <w:color w:val="000000"/>
          <w:kern w:val="0"/>
          <w:sz w:val="20"/>
          <w:szCs w:val="20"/>
        </w:rPr>
      </w:pPr>
      <w:r w:rsidRPr="00611B1C">
        <w:rPr>
          <w:rFonts w:ascii="Work Sans" w:eastAsia="Times New Roman" w:hAnsi="Work Sans" w:cs="Calibri"/>
          <w:b/>
          <w:bCs/>
          <w:color w:val="000000"/>
          <w:kern w:val="0"/>
          <w:sz w:val="20"/>
          <w:szCs w:val="20"/>
        </w:rPr>
        <w:t>Review College &amp; Scholarship Matches</w:t>
      </w:r>
    </w:p>
    <w:p w14:paraId="417D42B1" w14:textId="0858A2B7" w:rsidR="00611B1C" w:rsidRPr="00F35C64" w:rsidRDefault="00611B1C" w:rsidP="00611B1C">
      <w:pPr>
        <w:pStyle w:val="ListParagraph"/>
        <w:rPr>
          <w:rFonts w:ascii="Work Sans" w:eastAsia="Times New Roman" w:hAnsi="Work Sans" w:cs="Calibri"/>
          <w:color w:val="000000"/>
          <w:kern w:val="0"/>
          <w:sz w:val="20"/>
          <w:szCs w:val="20"/>
        </w:rPr>
      </w:pPr>
      <w:r w:rsidRPr="00AB613A">
        <w:rPr>
          <w:rFonts w:ascii="Work Sans" w:eastAsia="Times New Roman" w:hAnsi="Work Sans" w:cs="Calibri"/>
          <w:color w:val="000000"/>
          <w:kern w:val="0"/>
          <w:sz w:val="20"/>
          <w:szCs w:val="20"/>
        </w:rPr>
        <w:t xml:space="preserve">Check out the best-fit colleges and scholarships based on the information shared with us. </w:t>
      </w:r>
    </w:p>
    <w:p w14:paraId="5DCDD2FA" w14:textId="77777777" w:rsidR="00611B1C" w:rsidRPr="005D30AA" w:rsidRDefault="00611B1C" w:rsidP="005D30AA">
      <w:pPr>
        <w:pStyle w:val="ListParagraph"/>
        <w:rPr>
          <w:rFonts w:ascii="Work Sans" w:eastAsia="Times New Roman" w:hAnsi="Work Sans" w:cs="Calibri"/>
          <w:color w:val="000000"/>
          <w:kern w:val="0"/>
          <w:sz w:val="20"/>
          <w:szCs w:val="20"/>
        </w:rPr>
      </w:pPr>
    </w:p>
    <w:p w14:paraId="6C59A46C" w14:textId="22D73857" w:rsidR="005D30AA" w:rsidRDefault="005D30AA" w:rsidP="005D30AA">
      <w:pPr>
        <w:pStyle w:val="pf0"/>
        <w:rPr>
          <w:rFonts w:ascii="Work Sans" w:hAnsi="Work Sans" w:cs="Calibri"/>
          <w:b/>
          <w:bCs/>
          <w:color w:val="000000"/>
          <w:sz w:val="20"/>
          <w:szCs w:val="20"/>
          <w14:ligatures w14:val="standardContextual"/>
        </w:rPr>
      </w:pPr>
      <w:r w:rsidRPr="00577E87">
        <w:rPr>
          <w:rFonts w:ascii="Work Sans" w:hAnsi="Work Sans" w:cs="Calibri"/>
          <w:b/>
          <w:bCs/>
          <w:color w:val="000000"/>
          <w:sz w:val="20"/>
          <w:szCs w:val="20"/>
          <w14:ligatures w14:val="standardContextual"/>
        </w:rPr>
        <w:lastRenderedPageBreak/>
        <w:t xml:space="preserve">[Option </w:t>
      </w:r>
      <w:r>
        <w:rPr>
          <w:rFonts w:ascii="Work Sans" w:hAnsi="Work Sans" w:cs="Calibri"/>
          <w:b/>
          <w:bCs/>
          <w:color w:val="000000"/>
          <w:sz w:val="20"/>
          <w:szCs w:val="20"/>
          <w14:ligatures w14:val="standardContextual"/>
        </w:rPr>
        <w:t>2</w:t>
      </w:r>
      <w:r w:rsidR="00977152">
        <w:rPr>
          <w:rFonts w:ascii="Work Sans" w:hAnsi="Work Sans" w:cs="Calibri"/>
          <w:b/>
          <w:bCs/>
          <w:color w:val="000000"/>
          <w:sz w:val="20"/>
          <w:szCs w:val="20"/>
          <w14:ligatures w14:val="standardContextual"/>
        </w:rPr>
        <w:t xml:space="preserve">: </w:t>
      </w:r>
      <w:r>
        <w:rPr>
          <w:rFonts w:ascii="Work Sans" w:hAnsi="Work Sans" w:cs="Calibri"/>
          <w:b/>
          <w:bCs/>
          <w:color w:val="000000"/>
          <w:sz w:val="20"/>
          <w:szCs w:val="20"/>
          <w14:ligatures w14:val="standardContextual"/>
        </w:rPr>
        <w:t>Digital Form</w:t>
      </w:r>
      <w:r w:rsidR="007841D0">
        <w:rPr>
          <w:rFonts w:ascii="Work Sans" w:hAnsi="Work Sans" w:cs="Calibri"/>
          <w:b/>
          <w:bCs/>
          <w:color w:val="000000"/>
          <w:sz w:val="20"/>
          <w:szCs w:val="20"/>
          <w14:ligatures w14:val="standardContextual"/>
        </w:rPr>
        <w:t>s</w:t>
      </w:r>
      <w:r w:rsidR="00977152">
        <w:rPr>
          <w:rFonts w:ascii="Work Sans" w:hAnsi="Work Sans" w:cs="Calibri"/>
          <w:b/>
          <w:bCs/>
          <w:color w:val="000000"/>
          <w:sz w:val="20"/>
          <w:szCs w:val="20"/>
          <w14:ligatures w14:val="standardContextual"/>
        </w:rPr>
        <w:t xml:space="preserve"> – use these instructions if you are sending students a link or QR code to a digital form</w:t>
      </w:r>
      <w:r w:rsidRPr="00577E87">
        <w:rPr>
          <w:rFonts w:ascii="Work Sans" w:hAnsi="Work Sans" w:cs="Calibri"/>
          <w:b/>
          <w:bCs/>
          <w:color w:val="000000"/>
          <w:sz w:val="20"/>
          <w:szCs w:val="20"/>
          <w14:ligatures w14:val="standardContextual"/>
        </w:rPr>
        <w:t>]</w:t>
      </w:r>
    </w:p>
    <w:p w14:paraId="16F17B81" w14:textId="77777777" w:rsidR="002D3E9C" w:rsidRDefault="007841D0" w:rsidP="002D3E9C">
      <w:pPr>
        <w:pStyle w:val="pf0"/>
        <w:numPr>
          <w:ilvl w:val="0"/>
          <w:numId w:val="11"/>
        </w:numPr>
        <w:spacing w:before="0" w:beforeAutospacing="0" w:after="0" w:afterAutospacing="0"/>
        <w:rPr>
          <w:rFonts w:ascii="Work Sans" w:hAnsi="Work Sans" w:cs="Calibri"/>
          <w:b/>
          <w:bCs/>
          <w:color w:val="000000"/>
          <w:sz w:val="20"/>
          <w:szCs w:val="20"/>
          <w14:ligatures w14:val="standardContextual"/>
        </w:rPr>
      </w:pPr>
      <w:r>
        <w:rPr>
          <w:rFonts w:ascii="Work Sans" w:hAnsi="Work Sans" w:cs="Calibri"/>
          <w:b/>
          <w:bCs/>
          <w:color w:val="000000"/>
          <w:sz w:val="20"/>
          <w:szCs w:val="20"/>
          <w14:ligatures w14:val="standardContextual"/>
        </w:rPr>
        <w:t>Complete</w:t>
      </w:r>
      <w:r w:rsidR="001E41E4">
        <w:rPr>
          <w:rFonts w:ascii="Work Sans" w:hAnsi="Work Sans" w:cs="Calibri"/>
          <w:b/>
          <w:bCs/>
          <w:color w:val="000000"/>
          <w:sz w:val="20"/>
          <w:szCs w:val="20"/>
          <w14:ligatures w14:val="standardContextual"/>
        </w:rPr>
        <w:t xml:space="preserve"> the College &amp; Career Preference For</w:t>
      </w:r>
      <w:r w:rsidR="007B55D9">
        <w:rPr>
          <w:rFonts w:ascii="Work Sans" w:hAnsi="Work Sans" w:cs="Calibri"/>
          <w:b/>
          <w:bCs/>
          <w:color w:val="000000"/>
          <w:sz w:val="20"/>
          <w:szCs w:val="20"/>
          <w14:ligatures w14:val="standardContextual"/>
        </w:rPr>
        <w:t>m</w:t>
      </w:r>
    </w:p>
    <w:p w14:paraId="07FBF50C" w14:textId="09F8FF28" w:rsidR="00FC2CAD" w:rsidRDefault="00C44201" w:rsidP="00FC2CAD">
      <w:pPr>
        <w:pStyle w:val="pf0"/>
        <w:spacing w:before="0" w:beforeAutospacing="0" w:after="0" w:afterAutospacing="0"/>
        <w:ind w:left="720"/>
        <w:rPr>
          <w:rFonts w:ascii="Work Sans" w:hAnsi="Work Sans" w:cs="Calibri"/>
          <w:color w:val="000000"/>
          <w:sz w:val="20"/>
          <w:szCs w:val="20"/>
          <w14:ligatures w14:val="standardContextual"/>
        </w:rPr>
      </w:pPr>
      <w:r w:rsidRPr="002D3E9C">
        <w:rPr>
          <w:rFonts w:ascii="Work Sans" w:hAnsi="Work Sans" w:cs="Calibri"/>
          <w:color w:val="000000"/>
          <w:sz w:val="20"/>
          <w:szCs w:val="20"/>
          <w14:ligatures w14:val="standardContextual"/>
        </w:rPr>
        <w:t xml:space="preserve">Take 10-15 minutes to answer the questions </w:t>
      </w:r>
      <w:r w:rsidR="00FC2CAD">
        <w:rPr>
          <w:rFonts w:ascii="Work Sans" w:hAnsi="Work Sans" w:cs="Calibri"/>
          <w:color w:val="000000"/>
          <w:sz w:val="20"/>
          <w:szCs w:val="20"/>
          <w14:ligatures w14:val="standardContextual"/>
        </w:rPr>
        <w:t>in</w:t>
      </w:r>
      <w:r w:rsidR="002D3E9C" w:rsidRPr="002D3E9C">
        <w:rPr>
          <w:rFonts w:ascii="Work Sans" w:hAnsi="Work Sans" w:cs="Calibri"/>
          <w:color w:val="000000"/>
          <w:sz w:val="20"/>
          <w:szCs w:val="20"/>
          <w14:ligatures w14:val="standardContextual"/>
        </w:rPr>
        <w:t xml:space="preserve"> the digital form</w:t>
      </w:r>
    </w:p>
    <w:p w14:paraId="2026D4FD" w14:textId="3220057C" w:rsidR="00FC2CAD" w:rsidRDefault="00FC2CAD" w:rsidP="00FC2CAD">
      <w:pPr>
        <w:pStyle w:val="pf0"/>
        <w:spacing w:before="0" w:beforeAutospacing="0" w:after="0" w:afterAutospacing="0"/>
        <w:ind w:left="720"/>
        <w:rPr>
          <w:rFonts w:ascii="Work Sans" w:hAnsi="Work Sans" w:cs="Calibri"/>
          <w:color w:val="000000"/>
          <w:sz w:val="20"/>
          <w:szCs w:val="20"/>
          <w14:ligatures w14:val="standardContextual"/>
        </w:rPr>
      </w:pPr>
      <w:r w:rsidRPr="00FC2CAD">
        <w:rPr>
          <w:rFonts w:ascii="Work Sans" w:hAnsi="Work Sans" w:cs="Calibri"/>
          <w:color w:val="000000"/>
          <w:sz w:val="20"/>
          <w:szCs w:val="20"/>
          <w:highlight w:val="yellow"/>
          <w14:ligatures w14:val="standardContextual"/>
        </w:rPr>
        <w:t>[insert link here]</w:t>
      </w:r>
    </w:p>
    <w:p w14:paraId="5530CDC5" w14:textId="09D812A3" w:rsidR="00FC2CAD" w:rsidRPr="006573EC" w:rsidRDefault="005251AC" w:rsidP="00FC2CAD">
      <w:pPr>
        <w:pStyle w:val="pf0"/>
        <w:numPr>
          <w:ilvl w:val="0"/>
          <w:numId w:val="11"/>
        </w:numPr>
        <w:spacing w:before="0" w:beforeAutospacing="0" w:after="0" w:afterAutospacing="0"/>
        <w:rPr>
          <w:rFonts w:ascii="Work Sans" w:hAnsi="Work Sans" w:cs="Calibri"/>
          <w:b/>
          <w:bCs/>
          <w:color w:val="000000"/>
          <w:sz w:val="20"/>
          <w:szCs w:val="20"/>
          <w14:ligatures w14:val="standardContextual"/>
        </w:rPr>
      </w:pPr>
      <w:r w:rsidRPr="006573EC">
        <w:rPr>
          <w:rFonts w:ascii="Work Sans" w:hAnsi="Work Sans" w:cs="Calibri"/>
          <w:b/>
          <w:bCs/>
          <w:color w:val="000000"/>
          <w:sz w:val="20"/>
          <w:szCs w:val="20"/>
          <w14:ligatures w14:val="standardContextual"/>
        </w:rPr>
        <w:t>Sign up for the Encourage App</w:t>
      </w:r>
    </w:p>
    <w:p w14:paraId="2751659D" w14:textId="22551E8A" w:rsidR="005251AC" w:rsidRDefault="003B7970" w:rsidP="005251AC">
      <w:pPr>
        <w:pStyle w:val="pf0"/>
        <w:spacing w:before="0" w:beforeAutospacing="0" w:after="0" w:afterAutospacing="0"/>
        <w:ind w:left="720"/>
        <w:rPr>
          <w:rFonts w:ascii="Work Sans" w:hAnsi="Work Sans" w:cs="Calibri"/>
          <w:color w:val="000000"/>
          <w:sz w:val="20"/>
          <w:szCs w:val="20"/>
          <w14:ligatures w14:val="standardContextual"/>
        </w:rPr>
      </w:pPr>
      <w:r>
        <w:rPr>
          <w:rFonts w:ascii="Work Sans" w:hAnsi="Work Sans" w:cs="Calibri"/>
          <w:color w:val="000000"/>
          <w:sz w:val="20"/>
          <w:szCs w:val="20"/>
          <w14:ligatures w14:val="standardContextual"/>
        </w:rPr>
        <w:t xml:space="preserve">Follow the instructions in the email that is sent </w:t>
      </w:r>
      <w:r w:rsidR="006573EC">
        <w:rPr>
          <w:rFonts w:ascii="Work Sans" w:hAnsi="Work Sans" w:cs="Calibri"/>
          <w:color w:val="000000"/>
          <w:sz w:val="20"/>
          <w:szCs w:val="20"/>
          <w14:ligatures w14:val="standardContextual"/>
        </w:rPr>
        <w:t>after the form is completed</w:t>
      </w:r>
    </w:p>
    <w:p w14:paraId="519C171A" w14:textId="6D219D48" w:rsidR="00F35C64" w:rsidRPr="00AB613A" w:rsidRDefault="00F35C64" w:rsidP="00F35C64">
      <w:pPr>
        <w:pStyle w:val="pf0"/>
        <w:numPr>
          <w:ilvl w:val="0"/>
          <w:numId w:val="11"/>
        </w:numPr>
        <w:spacing w:before="0" w:beforeAutospacing="0" w:after="0" w:afterAutospacing="0"/>
        <w:rPr>
          <w:rFonts w:ascii="Work Sans" w:hAnsi="Work Sans" w:cs="Calibri"/>
          <w:b/>
          <w:bCs/>
          <w:color w:val="000000"/>
          <w:sz w:val="20"/>
          <w:szCs w:val="20"/>
          <w14:ligatures w14:val="standardContextual"/>
        </w:rPr>
      </w:pPr>
      <w:r w:rsidRPr="00AB613A">
        <w:rPr>
          <w:rFonts w:ascii="Work Sans" w:hAnsi="Work Sans" w:cs="Calibri"/>
          <w:b/>
          <w:bCs/>
          <w:color w:val="000000"/>
          <w:sz w:val="20"/>
          <w:szCs w:val="20"/>
        </w:rPr>
        <w:t>Review College &amp; Scholarship Matches</w:t>
      </w:r>
    </w:p>
    <w:p w14:paraId="6CDF67C0" w14:textId="01EA014E" w:rsidR="00F35C64" w:rsidRPr="00F35C64" w:rsidRDefault="00F35C64" w:rsidP="00F35C64">
      <w:pPr>
        <w:pStyle w:val="ListParagraph"/>
        <w:rPr>
          <w:rFonts w:ascii="Work Sans" w:eastAsia="Times New Roman" w:hAnsi="Work Sans" w:cs="Calibri"/>
          <w:color w:val="000000"/>
          <w:kern w:val="0"/>
          <w:sz w:val="20"/>
          <w:szCs w:val="20"/>
        </w:rPr>
      </w:pPr>
      <w:r w:rsidRPr="00AB613A">
        <w:rPr>
          <w:rFonts w:ascii="Work Sans" w:eastAsia="Times New Roman" w:hAnsi="Work Sans" w:cs="Calibri"/>
          <w:color w:val="000000"/>
          <w:kern w:val="0"/>
          <w:sz w:val="20"/>
          <w:szCs w:val="20"/>
        </w:rPr>
        <w:t xml:space="preserve">Check out the best-fit colleges and scholarships based on the information shared with us. </w:t>
      </w:r>
    </w:p>
    <w:p w14:paraId="5762E2BE" w14:textId="51A49288" w:rsidR="005D30AA" w:rsidRDefault="007841D0" w:rsidP="005D30AA">
      <w:pPr>
        <w:pStyle w:val="pf0"/>
        <w:rPr>
          <w:rFonts w:ascii="Work Sans" w:hAnsi="Work Sans" w:cs="Calibri"/>
          <w:b/>
          <w:bCs/>
          <w:color w:val="000000"/>
          <w:sz w:val="20"/>
          <w:szCs w:val="20"/>
          <w14:ligatures w14:val="standardContextual"/>
        </w:rPr>
      </w:pPr>
      <w:r>
        <w:rPr>
          <w:rFonts w:ascii="Work Sans" w:hAnsi="Work Sans" w:cs="Calibri"/>
          <w:b/>
          <w:bCs/>
          <w:color w:val="000000"/>
          <w:sz w:val="20"/>
          <w:szCs w:val="20"/>
          <w14:ligatures w14:val="standardContextual"/>
        </w:rPr>
        <w:t>[Option 3</w:t>
      </w:r>
      <w:r w:rsidR="00AB613A">
        <w:rPr>
          <w:rFonts w:ascii="Work Sans" w:hAnsi="Work Sans" w:cs="Calibri"/>
          <w:b/>
          <w:bCs/>
          <w:color w:val="000000"/>
          <w:sz w:val="20"/>
          <w:szCs w:val="20"/>
          <w14:ligatures w14:val="standardContextual"/>
        </w:rPr>
        <w:t xml:space="preserve">: </w:t>
      </w:r>
      <w:r>
        <w:rPr>
          <w:rFonts w:ascii="Work Sans" w:hAnsi="Work Sans" w:cs="Calibri"/>
          <w:b/>
          <w:bCs/>
          <w:color w:val="000000"/>
          <w:sz w:val="20"/>
          <w:szCs w:val="20"/>
          <w14:ligatures w14:val="standardContextual"/>
        </w:rPr>
        <w:t>Paper Forms</w:t>
      </w:r>
      <w:r w:rsidR="00AB613A">
        <w:rPr>
          <w:rFonts w:ascii="Work Sans" w:hAnsi="Work Sans" w:cs="Calibri"/>
          <w:b/>
          <w:bCs/>
          <w:color w:val="000000"/>
          <w:sz w:val="20"/>
          <w:szCs w:val="20"/>
          <w14:ligatures w14:val="standardContextual"/>
        </w:rPr>
        <w:t xml:space="preserve"> – use these instructions if you a distributing paper </w:t>
      </w:r>
      <w:proofErr w:type="gramStart"/>
      <w:r w:rsidR="00AB613A">
        <w:rPr>
          <w:rFonts w:ascii="Work Sans" w:hAnsi="Work Sans" w:cs="Calibri"/>
          <w:b/>
          <w:bCs/>
          <w:color w:val="000000"/>
          <w:sz w:val="20"/>
          <w:szCs w:val="20"/>
          <w14:ligatures w14:val="standardContextual"/>
        </w:rPr>
        <w:t>forms</w:t>
      </w:r>
      <w:proofErr w:type="gramEnd"/>
      <w:r>
        <w:rPr>
          <w:rFonts w:ascii="Work Sans" w:hAnsi="Work Sans" w:cs="Calibri"/>
          <w:b/>
          <w:bCs/>
          <w:color w:val="000000"/>
          <w:sz w:val="20"/>
          <w:szCs w:val="20"/>
          <w14:ligatures w14:val="standardContextual"/>
        </w:rPr>
        <w:t>]</w:t>
      </w:r>
    </w:p>
    <w:p w14:paraId="22D71C6F" w14:textId="77777777" w:rsidR="006573EC" w:rsidRDefault="006573EC" w:rsidP="00F35C64">
      <w:pPr>
        <w:pStyle w:val="pf0"/>
        <w:numPr>
          <w:ilvl w:val="0"/>
          <w:numId w:val="11"/>
        </w:numPr>
        <w:spacing w:before="0" w:beforeAutospacing="0" w:after="0" w:afterAutospacing="0"/>
        <w:rPr>
          <w:rFonts w:ascii="Work Sans" w:hAnsi="Work Sans" w:cs="Calibri"/>
          <w:b/>
          <w:bCs/>
          <w:color w:val="000000"/>
          <w:sz w:val="20"/>
          <w:szCs w:val="20"/>
          <w14:ligatures w14:val="standardContextual"/>
        </w:rPr>
      </w:pPr>
      <w:r>
        <w:rPr>
          <w:rFonts w:ascii="Work Sans" w:hAnsi="Work Sans" w:cs="Calibri"/>
          <w:b/>
          <w:bCs/>
          <w:color w:val="000000"/>
          <w:sz w:val="20"/>
          <w:szCs w:val="20"/>
          <w14:ligatures w14:val="standardContextual"/>
        </w:rPr>
        <w:t>Complete the College &amp; Career Preference Form</w:t>
      </w:r>
    </w:p>
    <w:p w14:paraId="49FA649E" w14:textId="77777777" w:rsidR="00306479" w:rsidRDefault="006573EC" w:rsidP="00306479">
      <w:pPr>
        <w:pStyle w:val="pf0"/>
        <w:spacing w:before="0" w:beforeAutospacing="0" w:after="0" w:afterAutospacing="0"/>
        <w:ind w:left="720"/>
        <w:rPr>
          <w:rFonts w:ascii="Work Sans" w:hAnsi="Work Sans" w:cs="Calibri"/>
          <w:color w:val="000000"/>
          <w:sz w:val="20"/>
          <w:szCs w:val="20"/>
          <w14:ligatures w14:val="standardContextual"/>
        </w:rPr>
      </w:pPr>
      <w:r w:rsidRPr="002D3E9C">
        <w:rPr>
          <w:rFonts w:ascii="Work Sans" w:hAnsi="Work Sans" w:cs="Calibri"/>
          <w:color w:val="000000"/>
          <w:sz w:val="20"/>
          <w:szCs w:val="20"/>
          <w14:ligatures w14:val="standardContextual"/>
        </w:rPr>
        <w:t xml:space="preserve">Take 10-15 minutes to answer the questions </w:t>
      </w:r>
      <w:r>
        <w:rPr>
          <w:rFonts w:ascii="Work Sans" w:hAnsi="Work Sans" w:cs="Calibri"/>
          <w:color w:val="000000"/>
          <w:sz w:val="20"/>
          <w:szCs w:val="20"/>
          <w14:ligatures w14:val="standardContextual"/>
        </w:rPr>
        <w:t>in</w:t>
      </w:r>
      <w:r w:rsidRPr="002D3E9C">
        <w:rPr>
          <w:rFonts w:ascii="Work Sans" w:hAnsi="Work Sans" w:cs="Calibri"/>
          <w:color w:val="000000"/>
          <w:sz w:val="20"/>
          <w:szCs w:val="20"/>
          <w14:ligatures w14:val="standardContextual"/>
        </w:rPr>
        <w:t xml:space="preserve"> the</w:t>
      </w:r>
      <w:r>
        <w:rPr>
          <w:rFonts w:ascii="Work Sans" w:hAnsi="Work Sans" w:cs="Calibri"/>
          <w:color w:val="000000"/>
          <w:sz w:val="20"/>
          <w:szCs w:val="20"/>
          <w14:ligatures w14:val="standardContextual"/>
        </w:rPr>
        <w:t xml:space="preserve"> form sent home </w:t>
      </w:r>
    </w:p>
    <w:p w14:paraId="61BECFC6" w14:textId="0DBBC5DC" w:rsidR="006573EC" w:rsidRPr="00306479" w:rsidRDefault="006573EC" w:rsidP="00F35C64">
      <w:pPr>
        <w:pStyle w:val="pf0"/>
        <w:numPr>
          <w:ilvl w:val="0"/>
          <w:numId w:val="11"/>
        </w:numPr>
        <w:spacing w:before="0" w:beforeAutospacing="0" w:after="0" w:afterAutospacing="0"/>
        <w:rPr>
          <w:rFonts w:ascii="Work Sans" w:hAnsi="Work Sans" w:cs="Calibri"/>
          <w:b/>
          <w:bCs/>
          <w:color w:val="000000"/>
          <w:sz w:val="20"/>
          <w:szCs w:val="20"/>
          <w14:ligatures w14:val="standardContextual"/>
        </w:rPr>
      </w:pPr>
      <w:r w:rsidRPr="00306479">
        <w:rPr>
          <w:rFonts w:ascii="Work Sans" w:hAnsi="Work Sans" w:cs="Calibri"/>
          <w:b/>
          <w:bCs/>
          <w:color w:val="000000"/>
          <w:sz w:val="20"/>
          <w:szCs w:val="20"/>
          <w14:ligatures w14:val="standardContextual"/>
        </w:rPr>
        <w:t>Sign up for the Encourage App</w:t>
      </w:r>
    </w:p>
    <w:p w14:paraId="5EA6A227" w14:textId="77777777" w:rsidR="00AB613A" w:rsidRDefault="006573EC" w:rsidP="00AB613A">
      <w:pPr>
        <w:pStyle w:val="pf0"/>
        <w:spacing w:before="0" w:beforeAutospacing="0" w:after="0" w:afterAutospacing="0"/>
        <w:ind w:left="720"/>
        <w:rPr>
          <w:rFonts w:ascii="Work Sans" w:hAnsi="Work Sans" w:cs="Calibri"/>
          <w:color w:val="000000"/>
          <w:sz w:val="20"/>
          <w:szCs w:val="20"/>
          <w14:ligatures w14:val="standardContextual"/>
        </w:rPr>
      </w:pPr>
      <w:r>
        <w:rPr>
          <w:rFonts w:ascii="Work Sans" w:hAnsi="Work Sans" w:cs="Calibri"/>
          <w:color w:val="000000"/>
          <w:sz w:val="20"/>
          <w:szCs w:val="20"/>
          <w14:ligatures w14:val="standardContextual"/>
        </w:rPr>
        <w:t xml:space="preserve">Follow the instructions in the email that is sent after the form </w:t>
      </w:r>
      <w:r w:rsidR="00306479">
        <w:rPr>
          <w:rFonts w:ascii="Work Sans" w:hAnsi="Work Sans" w:cs="Calibri"/>
          <w:color w:val="000000"/>
          <w:sz w:val="20"/>
          <w:szCs w:val="20"/>
          <w14:ligatures w14:val="standardContextual"/>
        </w:rPr>
        <w:t>is returned and received</w:t>
      </w:r>
    </w:p>
    <w:p w14:paraId="120FAEBF" w14:textId="67142301" w:rsidR="00AB613A" w:rsidRPr="00AB613A" w:rsidRDefault="00AB613A" w:rsidP="00F35C64">
      <w:pPr>
        <w:pStyle w:val="pf0"/>
        <w:numPr>
          <w:ilvl w:val="0"/>
          <w:numId w:val="11"/>
        </w:numPr>
        <w:spacing w:before="0" w:beforeAutospacing="0" w:after="0" w:afterAutospacing="0"/>
        <w:rPr>
          <w:rFonts w:ascii="Work Sans" w:hAnsi="Work Sans" w:cs="Calibri"/>
          <w:b/>
          <w:bCs/>
          <w:color w:val="000000"/>
          <w:sz w:val="20"/>
          <w:szCs w:val="20"/>
          <w14:ligatures w14:val="standardContextual"/>
        </w:rPr>
      </w:pPr>
      <w:r w:rsidRPr="00AB613A">
        <w:rPr>
          <w:rFonts w:ascii="Work Sans" w:hAnsi="Work Sans" w:cs="Calibri"/>
          <w:b/>
          <w:bCs/>
          <w:color w:val="000000"/>
          <w:sz w:val="20"/>
          <w:szCs w:val="20"/>
        </w:rPr>
        <w:t>Review College &amp; Scholarship Matches</w:t>
      </w:r>
    </w:p>
    <w:p w14:paraId="0702D0C4" w14:textId="0940B474" w:rsidR="00AB613A" w:rsidRPr="00AB613A" w:rsidRDefault="00AB613A" w:rsidP="00AB613A">
      <w:pPr>
        <w:pStyle w:val="ListParagraph"/>
        <w:rPr>
          <w:rFonts w:ascii="Work Sans" w:eastAsia="Times New Roman" w:hAnsi="Work Sans" w:cs="Calibri"/>
          <w:color w:val="000000"/>
          <w:kern w:val="0"/>
          <w:sz w:val="20"/>
          <w:szCs w:val="20"/>
        </w:rPr>
      </w:pPr>
      <w:r w:rsidRPr="00AB613A">
        <w:rPr>
          <w:rFonts w:ascii="Work Sans" w:eastAsia="Times New Roman" w:hAnsi="Work Sans" w:cs="Calibri"/>
          <w:color w:val="000000"/>
          <w:kern w:val="0"/>
          <w:sz w:val="20"/>
          <w:szCs w:val="20"/>
        </w:rPr>
        <w:t xml:space="preserve">Check out the best-fit colleges and scholarships based on the information shared with us. </w:t>
      </w:r>
    </w:p>
    <w:p w14:paraId="6835B727" w14:textId="77777777" w:rsidR="00237261" w:rsidRDefault="00237261" w:rsidP="00237261">
      <w:pPr>
        <w:pStyle w:val="pf0"/>
        <w:spacing w:before="0" w:beforeAutospacing="0" w:after="0" w:afterAutospacing="0"/>
        <w:rPr>
          <w:rFonts w:ascii="Work Sans" w:hAnsi="Work Sans" w:cs="Calibri"/>
          <w:color w:val="000000"/>
          <w:sz w:val="20"/>
          <w:szCs w:val="20"/>
          <w14:ligatures w14:val="standardContextual"/>
        </w:rPr>
      </w:pPr>
    </w:p>
    <w:p w14:paraId="46090293" w14:textId="3266304F" w:rsidR="00237261" w:rsidRPr="00F35C64" w:rsidRDefault="00237261" w:rsidP="00237261">
      <w:pPr>
        <w:pStyle w:val="pf0"/>
        <w:spacing w:before="0" w:beforeAutospacing="0" w:after="0" w:afterAutospacing="0"/>
        <w:rPr>
          <w:rFonts w:ascii="Work Sans" w:hAnsi="Work Sans" w:cs="Calibri"/>
          <w:b/>
          <w:bCs/>
          <w:color w:val="000000"/>
          <w:sz w:val="20"/>
          <w:szCs w:val="20"/>
          <w14:ligatures w14:val="standardContextual"/>
        </w:rPr>
      </w:pPr>
      <w:r w:rsidRPr="00F35C64">
        <w:rPr>
          <w:rFonts w:ascii="Work Sans" w:hAnsi="Work Sans" w:cs="Calibri"/>
          <w:b/>
          <w:bCs/>
          <w:color w:val="000000"/>
          <w:sz w:val="20"/>
          <w:szCs w:val="20"/>
          <w14:ligatures w14:val="standardContextual"/>
        </w:rPr>
        <w:t>[Option 4</w:t>
      </w:r>
      <w:r w:rsidR="00AB613A" w:rsidRPr="00F35C64">
        <w:rPr>
          <w:rFonts w:ascii="Work Sans" w:hAnsi="Work Sans" w:cs="Calibri"/>
          <w:b/>
          <w:bCs/>
          <w:color w:val="000000"/>
          <w:sz w:val="20"/>
          <w:szCs w:val="20"/>
          <w14:ligatures w14:val="standardContextual"/>
        </w:rPr>
        <w:t xml:space="preserve">: </w:t>
      </w:r>
      <w:r w:rsidRPr="00F35C64">
        <w:rPr>
          <w:rFonts w:ascii="Work Sans" w:hAnsi="Work Sans" w:cs="Calibri"/>
          <w:b/>
          <w:bCs/>
          <w:color w:val="000000"/>
          <w:sz w:val="20"/>
          <w:szCs w:val="20"/>
          <w14:ligatures w14:val="standardContextual"/>
        </w:rPr>
        <w:t>Students Only</w:t>
      </w:r>
      <w:r w:rsidR="00AB613A" w:rsidRPr="00F35C64">
        <w:rPr>
          <w:rFonts w:ascii="Work Sans" w:hAnsi="Work Sans" w:cs="Calibri"/>
          <w:b/>
          <w:bCs/>
          <w:color w:val="000000"/>
          <w:sz w:val="20"/>
          <w:szCs w:val="20"/>
          <w14:ligatures w14:val="standardContextual"/>
        </w:rPr>
        <w:t xml:space="preserve"> – use these instructions if you are offering Encourage to students but educators won’t be </w:t>
      </w:r>
      <w:r w:rsidR="00F35C64" w:rsidRPr="00F35C64">
        <w:rPr>
          <w:rFonts w:ascii="Work Sans" w:hAnsi="Work Sans" w:cs="Calibri"/>
          <w:b/>
          <w:bCs/>
          <w:color w:val="000000"/>
          <w:sz w:val="20"/>
          <w:szCs w:val="20"/>
          <w14:ligatures w14:val="standardContextual"/>
        </w:rPr>
        <w:t>getting accounts or reports</w:t>
      </w:r>
      <w:r w:rsidR="00B90786" w:rsidRPr="00F35C64">
        <w:rPr>
          <w:rFonts w:ascii="Work Sans" w:hAnsi="Work Sans" w:cs="Calibri"/>
          <w:b/>
          <w:bCs/>
          <w:color w:val="000000"/>
          <w:sz w:val="20"/>
          <w:szCs w:val="20"/>
          <w14:ligatures w14:val="standardContextual"/>
        </w:rPr>
        <w:t xml:space="preserve">] </w:t>
      </w:r>
    </w:p>
    <w:p w14:paraId="22DBD644" w14:textId="77777777" w:rsidR="00B90786" w:rsidRPr="002006F3" w:rsidRDefault="00B90786" w:rsidP="00B90786">
      <w:pPr>
        <w:pStyle w:val="ListParagraph"/>
        <w:numPr>
          <w:ilvl w:val="0"/>
          <w:numId w:val="13"/>
        </w:numPr>
        <w:rPr>
          <w:rFonts w:ascii="Work Sans" w:eastAsia="Times New Roman" w:hAnsi="Work Sans" w:cs="Calibri"/>
          <w:b/>
          <w:bCs/>
          <w:color w:val="000000"/>
          <w:kern w:val="0"/>
          <w:sz w:val="20"/>
          <w:szCs w:val="20"/>
        </w:rPr>
      </w:pPr>
      <w:r w:rsidRPr="002006F3">
        <w:rPr>
          <w:rFonts w:ascii="Work Sans" w:eastAsia="Times New Roman" w:hAnsi="Work Sans" w:cs="Calibri"/>
          <w:b/>
          <w:bCs/>
          <w:color w:val="000000"/>
          <w:kern w:val="0"/>
          <w:sz w:val="20"/>
          <w:szCs w:val="20"/>
        </w:rPr>
        <w:t>Create an Encourage Account</w:t>
      </w:r>
    </w:p>
    <w:p w14:paraId="66B7BEB9" w14:textId="77777777" w:rsidR="00B90786" w:rsidRPr="002006F3" w:rsidRDefault="00B90786" w:rsidP="00B90786">
      <w:pPr>
        <w:pStyle w:val="ListParagraph"/>
        <w:rPr>
          <w:rFonts w:ascii="Work Sans" w:eastAsia="Times New Roman" w:hAnsi="Work Sans" w:cs="Calibri"/>
          <w:color w:val="000000"/>
          <w:kern w:val="0"/>
          <w:sz w:val="20"/>
          <w:szCs w:val="20"/>
        </w:rPr>
      </w:pPr>
      <w:r w:rsidRPr="002006F3">
        <w:rPr>
          <w:rFonts w:ascii="Work Sans" w:eastAsia="Times New Roman" w:hAnsi="Work Sans" w:cs="Calibri"/>
          <w:color w:val="000000"/>
          <w:kern w:val="0"/>
          <w:sz w:val="20"/>
          <w:szCs w:val="20"/>
        </w:rPr>
        <w:t xml:space="preserve">Visit </w:t>
      </w:r>
      <w:hyperlink r:id="rId11" w:history="1">
        <w:r w:rsidRPr="002006F3">
          <w:rPr>
            <w:rStyle w:val="Hyperlink"/>
            <w:rFonts w:ascii="Work Sans" w:eastAsia="Times New Roman" w:hAnsi="Work Sans" w:cs="Calibri"/>
            <w:kern w:val="0"/>
            <w:sz w:val="20"/>
            <w:szCs w:val="20"/>
          </w:rPr>
          <w:t>app.encourageme.com/signup</w:t>
        </w:r>
      </w:hyperlink>
      <w:r w:rsidRPr="002006F3">
        <w:rPr>
          <w:rFonts w:ascii="Work Sans" w:eastAsia="Times New Roman" w:hAnsi="Work Sans" w:cs="Calibri"/>
          <w:color w:val="000000"/>
          <w:kern w:val="0"/>
          <w:sz w:val="20"/>
          <w:szCs w:val="20"/>
        </w:rPr>
        <w:t xml:space="preserve"> or search “Encourage” in the Apple App Store or Google Play Store.</w:t>
      </w:r>
    </w:p>
    <w:p w14:paraId="321CBF1C" w14:textId="77777777" w:rsidR="00B90786" w:rsidRPr="002006F3" w:rsidRDefault="00B90786" w:rsidP="00B90786">
      <w:pPr>
        <w:pStyle w:val="ListParagraph"/>
        <w:numPr>
          <w:ilvl w:val="0"/>
          <w:numId w:val="13"/>
        </w:numPr>
        <w:rPr>
          <w:rFonts w:ascii="Work Sans" w:eastAsia="Times New Roman" w:hAnsi="Work Sans" w:cs="Calibri"/>
          <w:b/>
          <w:bCs/>
          <w:color w:val="000000"/>
          <w:kern w:val="0"/>
          <w:sz w:val="20"/>
          <w:szCs w:val="20"/>
        </w:rPr>
      </w:pPr>
      <w:r w:rsidRPr="002006F3">
        <w:rPr>
          <w:rFonts w:ascii="Work Sans" w:eastAsia="Times New Roman" w:hAnsi="Work Sans" w:cs="Calibri"/>
          <w:b/>
          <w:bCs/>
          <w:color w:val="000000"/>
          <w:kern w:val="0"/>
          <w:sz w:val="20"/>
          <w:szCs w:val="20"/>
        </w:rPr>
        <w:t>Complete a Profile</w:t>
      </w:r>
    </w:p>
    <w:p w14:paraId="13DC7156" w14:textId="77777777" w:rsidR="00B90786" w:rsidRDefault="00B90786" w:rsidP="00B90786">
      <w:pPr>
        <w:pStyle w:val="ListParagraph"/>
        <w:rPr>
          <w:rFonts w:ascii="Work Sans" w:eastAsia="Times New Roman" w:hAnsi="Work Sans" w:cs="Calibri"/>
          <w:color w:val="000000"/>
          <w:kern w:val="0"/>
          <w:sz w:val="20"/>
          <w:szCs w:val="20"/>
        </w:rPr>
      </w:pPr>
      <w:r w:rsidRPr="002006F3">
        <w:rPr>
          <w:rFonts w:ascii="Work Sans" w:eastAsia="Times New Roman" w:hAnsi="Work Sans" w:cs="Calibri"/>
          <w:color w:val="000000"/>
          <w:kern w:val="0"/>
          <w:sz w:val="20"/>
          <w:szCs w:val="20"/>
        </w:rPr>
        <w:t>It takes 10-15 minutes to complete a profile, set up preferences, and identify goals.</w:t>
      </w:r>
    </w:p>
    <w:p w14:paraId="65775016" w14:textId="0089AE92" w:rsidR="00B90786" w:rsidRDefault="00B90786" w:rsidP="00B90786">
      <w:pPr>
        <w:pStyle w:val="ListParagraph"/>
        <w:numPr>
          <w:ilvl w:val="0"/>
          <w:numId w:val="13"/>
        </w:numPr>
        <w:rPr>
          <w:rFonts w:ascii="Work Sans" w:eastAsia="Times New Roman" w:hAnsi="Work Sans" w:cs="Calibri"/>
          <w:b/>
          <w:bCs/>
          <w:color w:val="000000"/>
          <w:kern w:val="0"/>
          <w:sz w:val="20"/>
          <w:szCs w:val="20"/>
        </w:rPr>
      </w:pPr>
      <w:r w:rsidRPr="00B90786">
        <w:rPr>
          <w:rFonts w:ascii="Work Sans" w:eastAsia="Times New Roman" w:hAnsi="Work Sans" w:cs="Calibri"/>
          <w:b/>
          <w:bCs/>
          <w:color w:val="000000"/>
          <w:kern w:val="0"/>
          <w:sz w:val="20"/>
          <w:szCs w:val="20"/>
        </w:rPr>
        <w:t>Review College &amp; Scholarship Matches</w:t>
      </w:r>
    </w:p>
    <w:p w14:paraId="2D860591" w14:textId="12577294" w:rsidR="00306479" w:rsidRPr="00306479" w:rsidRDefault="00AB613A" w:rsidP="00AB613A">
      <w:pPr>
        <w:pStyle w:val="ListParagraph"/>
        <w:rPr>
          <w:rFonts w:ascii="Work Sans" w:eastAsia="Times New Roman" w:hAnsi="Work Sans" w:cs="Calibri"/>
          <w:color w:val="000000"/>
          <w:kern w:val="0"/>
          <w:sz w:val="20"/>
          <w:szCs w:val="20"/>
        </w:rPr>
      </w:pPr>
      <w:r w:rsidRPr="00AB613A">
        <w:rPr>
          <w:rFonts w:ascii="Work Sans" w:eastAsia="Times New Roman" w:hAnsi="Work Sans" w:cs="Calibri"/>
          <w:color w:val="000000"/>
          <w:kern w:val="0"/>
          <w:sz w:val="20"/>
          <w:szCs w:val="20"/>
        </w:rPr>
        <w:t xml:space="preserve">Check out the best-fit colleges and scholarships based on the information shared with us. </w:t>
      </w:r>
    </w:p>
    <w:p w14:paraId="47E6B4D5" w14:textId="4D8C8B9D" w:rsidR="00F03D83" w:rsidRPr="002006F3" w:rsidRDefault="00F03D83" w:rsidP="00F03D83">
      <w:pPr>
        <w:rPr>
          <w:rFonts w:ascii="Work Sans" w:eastAsia="Times New Roman" w:hAnsi="Work Sans" w:cs="Calibri"/>
          <w:color w:val="000000"/>
          <w:kern w:val="0"/>
          <w:sz w:val="20"/>
          <w:szCs w:val="20"/>
        </w:rPr>
      </w:pPr>
      <w:r w:rsidRPr="002006F3">
        <w:rPr>
          <w:rFonts w:ascii="Work Sans" w:eastAsia="Times New Roman" w:hAnsi="Work Sans" w:cs="Calibri"/>
          <w:color w:val="000000"/>
          <w:kern w:val="0"/>
          <w:sz w:val="20"/>
          <w:szCs w:val="20"/>
        </w:rPr>
        <w:t xml:space="preserve">Encourage is not required but I think it could be a good </w:t>
      </w:r>
      <w:r w:rsidR="004D68F6" w:rsidRPr="002006F3">
        <w:rPr>
          <w:rFonts w:ascii="Work Sans" w:eastAsia="Times New Roman" w:hAnsi="Work Sans" w:cs="Calibri"/>
          <w:color w:val="000000"/>
          <w:kern w:val="0"/>
          <w:sz w:val="20"/>
          <w:szCs w:val="20"/>
        </w:rPr>
        <w:t xml:space="preserve">resource for </w:t>
      </w:r>
      <w:r w:rsidR="009D7D01" w:rsidRPr="002006F3">
        <w:rPr>
          <w:rFonts w:ascii="Work Sans" w:eastAsia="Times New Roman" w:hAnsi="Work Sans" w:cs="Calibri"/>
          <w:color w:val="000000"/>
          <w:kern w:val="0"/>
          <w:sz w:val="20"/>
          <w:szCs w:val="20"/>
        </w:rPr>
        <w:t xml:space="preserve">your </w:t>
      </w:r>
      <w:proofErr w:type="gramStart"/>
      <w:r w:rsidR="009D7D01" w:rsidRPr="002006F3">
        <w:rPr>
          <w:rFonts w:ascii="Work Sans" w:eastAsia="Times New Roman" w:hAnsi="Work Sans" w:cs="Calibri"/>
          <w:color w:val="000000"/>
          <w:kern w:val="0"/>
          <w:sz w:val="20"/>
          <w:szCs w:val="20"/>
        </w:rPr>
        <w:t>student</w:t>
      </w:r>
      <w:proofErr w:type="gramEnd"/>
      <w:r w:rsidR="004D68F6" w:rsidRPr="002006F3">
        <w:rPr>
          <w:rFonts w:ascii="Work Sans" w:eastAsia="Times New Roman" w:hAnsi="Work Sans" w:cs="Calibri"/>
          <w:color w:val="000000"/>
          <w:kern w:val="0"/>
          <w:sz w:val="20"/>
          <w:szCs w:val="20"/>
        </w:rPr>
        <w:t xml:space="preserve"> as they explore the future. </w:t>
      </w:r>
    </w:p>
    <w:p w14:paraId="0D3A34C3" w14:textId="7A2380E2" w:rsidR="00360C0A" w:rsidRPr="002006F3" w:rsidRDefault="00360C0A" w:rsidP="00360C0A">
      <w:pPr>
        <w:rPr>
          <w:rFonts w:ascii="Work Sans" w:eastAsia="Times New Roman" w:hAnsi="Work Sans" w:cs="Calibri"/>
          <w:color w:val="000000"/>
          <w:kern w:val="0"/>
          <w:sz w:val="20"/>
          <w:szCs w:val="20"/>
        </w:rPr>
      </w:pPr>
      <w:r w:rsidRPr="002006F3">
        <w:rPr>
          <w:rFonts w:ascii="Work Sans" w:eastAsia="Times New Roman" w:hAnsi="Work Sans" w:cs="Calibri"/>
          <w:color w:val="000000"/>
          <w:kern w:val="0"/>
          <w:sz w:val="20"/>
          <w:szCs w:val="20"/>
        </w:rPr>
        <w:t>All the best,</w:t>
      </w:r>
    </w:p>
    <w:p w14:paraId="0D06C9CD" w14:textId="3AE31A3A" w:rsidR="00360C0A" w:rsidRPr="002006F3" w:rsidRDefault="00FC48A4" w:rsidP="00360C0A">
      <w:pPr>
        <w:rPr>
          <w:rFonts w:ascii="Work Sans" w:eastAsia="Times New Roman" w:hAnsi="Work Sans" w:cs="Calibri"/>
          <w:color w:val="000000"/>
          <w:kern w:val="0"/>
          <w:sz w:val="20"/>
          <w:szCs w:val="20"/>
        </w:rPr>
      </w:pPr>
      <w:r w:rsidRPr="002006F3">
        <w:rPr>
          <w:rFonts w:ascii="Work Sans" w:eastAsia="Times New Roman" w:hAnsi="Work Sans" w:cs="Calibri"/>
          <w:color w:val="000000"/>
          <w:kern w:val="0"/>
          <w:sz w:val="20"/>
          <w:szCs w:val="20"/>
          <w:highlight w:val="yellow"/>
        </w:rPr>
        <w:t>[educator name]</w:t>
      </w:r>
    </w:p>
    <w:p w14:paraId="3881613B" w14:textId="3794EDFD" w:rsidR="003B34FB" w:rsidRPr="002006F3" w:rsidRDefault="00C23EB8" w:rsidP="003B34FB">
      <w:pPr>
        <w:rPr>
          <w:rFonts w:ascii="Work Sans" w:eastAsia="Times New Roman" w:hAnsi="Work Sans" w:cs="Calibri"/>
          <w:color w:val="000000"/>
          <w:kern w:val="0"/>
          <w:sz w:val="20"/>
          <w:szCs w:val="20"/>
        </w:rPr>
      </w:pPr>
      <w:r w:rsidRPr="002006F3">
        <w:rPr>
          <w:rFonts w:ascii="Work Sans" w:eastAsia="Times New Roman" w:hAnsi="Work Sans" w:cs="Calibri"/>
          <w:color w:val="000000"/>
          <w:kern w:val="0"/>
          <w:sz w:val="20"/>
          <w:szCs w:val="20"/>
        </w:rPr>
        <w:t>P.S</w:t>
      </w:r>
      <w:r w:rsidR="00FC48A4" w:rsidRPr="002006F3">
        <w:rPr>
          <w:rFonts w:ascii="Work Sans" w:eastAsia="Times New Roman" w:hAnsi="Work Sans" w:cs="Calibri"/>
          <w:color w:val="000000"/>
          <w:kern w:val="0"/>
          <w:sz w:val="20"/>
          <w:szCs w:val="20"/>
        </w:rPr>
        <w:t xml:space="preserve">. If you have questions, please see the </w:t>
      </w:r>
      <w:hyperlink r:id="rId12" w:history="1">
        <w:r w:rsidR="00FC48A4" w:rsidRPr="002006F3">
          <w:rPr>
            <w:rStyle w:val="Hyperlink"/>
            <w:rFonts w:ascii="Work Sans" w:eastAsia="Times New Roman" w:hAnsi="Work Sans" w:cs="Calibri"/>
            <w:kern w:val="0"/>
            <w:sz w:val="20"/>
            <w:szCs w:val="20"/>
          </w:rPr>
          <w:t>Encourage FAQ</w:t>
        </w:r>
      </w:hyperlink>
      <w:r w:rsidR="00FC48A4" w:rsidRPr="002006F3">
        <w:rPr>
          <w:rFonts w:ascii="Work Sans" w:eastAsia="Times New Roman" w:hAnsi="Work Sans" w:cs="Calibri"/>
          <w:color w:val="000000"/>
          <w:kern w:val="0"/>
          <w:sz w:val="20"/>
          <w:szCs w:val="20"/>
        </w:rPr>
        <w:t xml:space="preserve">. </w:t>
      </w:r>
    </w:p>
    <w:p w14:paraId="6A63AB29" w14:textId="59EE7902" w:rsidR="00151883" w:rsidRPr="002006F3" w:rsidRDefault="00151883" w:rsidP="008A36BC">
      <w:pPr>
        <w:rPr>
          <w:rFonts w:ascii="Calibri" w:eastAsia="Times New Roman" w:hAnsi="Calibri" w:cs="Calibri"/>
          <w:color w:val="000000"/>
          <w:kern w:val="0"/>
          <w:sz w:val="20"/>
          <w:szCs w:val="20"/>
        </w:rPr>
      </w:pPr>
    </w:p>
    <w:p w14:paraId="7A9049EC" w14:textId="6F0191DF" w:rsidR="00151883" w:rsidRPr="002006F3" w:rsidRDefault="00151883" w:rsidP="00151883">
      <w:pPr>
        <w:jc w:val="center"/>
        <w:rPr>
          <w:rFonts w:ascii="Calibri" w:eastAsia="Times New Roman" w:hAnsi="Calibri" w:cs="Calibri"/>
          <w:b/>
          <w:bCs/>
          <w:color w:val="000000"/>
          <w:kern w:val="0"/>
          <w:sz w:val="20"/>
          <w:szCs w:val="20"/>
        </w:rPr>
      </w:pPr>
    </w:p>
    <w:p w14:paraId="5E43589B" w14:textId="6648DC0D" w:rsidR="00B10905" w:rsidRPr="002006F3" w:rsidRDefault="00B10905" w:rsidP="00A37DD7">
      <w:pPr>
        <w:rPr>
          <w:rFonts w:ascii="Calibri" w:eastAsia="Times New Roman" w:hAnsi="Calibri" w:cs="Calibri"/>
          <w:color w:val="000000"/>
          <w:kern w:val="0"/>
          <w:sz w:val="20"/>
          <w:szCs w:val="20"/>
        </w:rPr>
      </w:pPr>
    </w:p>
    <w:p w14:paraId="3BDA8A1D" w14:textId="011F3716" w:rsidR="008D1A4E" w:rsidRPr="002006F3" w:rsidRDefault="008D1A4E" w:rsidP="00A37DD7">
      <w:pPr>
        <w:rPr>
          <w:sz w:val="20"/>
          <w:szCs w:val="20"/>
        </w:rPr>
      </w:pPr>
    </w:p>
    <w:sectPr w:rsidR="008D1A4E" w:rsidRPr="002006F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165A9" w14:textId="77777777" w:rsidR="000617A7" w:rsidRDefault="000617A7" w:rsidP="000617A7">
      <w:pPr>
        <w:spacing w:after="0" w:line="240" w:lineRule="auto"/>
      </w:pPr>
      <w:r>
        <w:separator/>
      </w:r>
    </w:p>
  </w:endnote>
  <w:endnote w:type="continuationSeparator" w:id="0">
    <w:p w14:paraId="2CD6F6CF" w14:textId="77777777" w:rsidR="000617A7" w:rsidRDefault="000617A7" w:rsidP="000617A7">
      <w:pPr>
        <w:spacing w:after="0" w:line="240" w:lineRule="auto"/>
      </w:pPr>
      <w:r>
        <w:continuationSeparator/>
      </w:r>
    </w:p>
  </w:endnote>
  <w:endnote w:type="continuationNotice" w:id="1">
    <w:p w14:paraId="1C731204" w14:textId="77777777" w:rsidR="00E77B79" w:rsidRDefault="00E77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ork Sans">
    <w:panose1 w:val="00000000000000000000"/>
    <w:charset w:val="4D"/>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9832E" w14:textId="09713E68" w:rsidR="00674AFC" w:rsidRPr="00B820C7" w:rsidRDefault="00BE65DB" w:rsidP="00BE65DB">
    <w:pPr>
      <w:pStyle w:val="Footer"/>
      <w:rPr>
        <w:rFonts w:ascii="Work Sans" w:hAnsi="Work Sans"/>
        <w:color w:val="7F7F7F" w:themeColor="text1" w:themeTint="80"/>
      </w:rPr>
    </w:pPr>
    <w:r w:rsidRPr="00B820C7">
      <w:rPr>
        <w:rFonts w:ascii="Work Sans" w:hAnsi="Work Sans"/>
        <w:b/>
        <w:bCs/>
        <w:color w:val="7F7F7F" w:themeColor="text1" w:themeTint="80"/>
      </w:rPr>
      <w:t>Encourage</w:t>
    </w:r>
    <w:r w:rsidRPr="00B820C7">
      <w:rPr>
        <w:rFonts w:ascii="Work Sans" w:hAnsi="Work Sans"/>
        <w:b/>
        <w:bCs/>
        <w:color w:val="7F7F7F" w:themeColor="text1" w:themeTint="80"/>
        <w:vertAlign w:val="superscript"/>
      </w:rPr>
      <w:t>®</w:t>
    </w:r>
    <w:r w:rsidRPr="00B820C7">
      <w:rPr>
        <w:rFonts w:ascii="Work Sans" w:hAnsi="Work Sans"/>
        <w:color w:val="7F7F7F" w:themeColor="text1" w:themeTint="80"/>
      </w:rPr>
      <w:br/>
      <w:t>P.O. Box 6889</w:t>
    </w:r>
    <w:r w:rsidRPr="00B820C7">
      <w:rPr>
        <w:rFonts w:ascii="Work Sans" w:hAnsi="Work Sans"/>
        <w:color w:val="7F7F7F" w:themeColor="text1" w:themeTint="80"/>
      </w:rPr>
      <w:br/>
      <w:t>Lee’s Summit, MO 64086</w:t>
    </w:r>
    <w:r w:rsidRPr="00B820C7">
      <w:rPr>
        <w:rFonts w:ascii="Work Sans" w:hAnsi="Work Sans"/>
        <w:color w:val="7F7F7F" w:themeColor="text1" w:themeTint="80"/>
      </w:rPr>
      <w:br/>
      <w:t>800.862.</w:t>
    </w:r>
    <w:proofErr w:type="gramStart"/>
    <w:r w:rsidRPr="00B820C7">
      <w:rPr>
        <w:rFonts w:ascii="Work Sans" w:hAnsi="Work Sans"/>
        <w:color w:val="7F7F7F" w:themeColor="text1" w:themeTint="80"/>
      </w:rPr>
      <w:t>7759  |</w:t>
    </w:r>
    <w:proofErr w:type="gramEnd"/>
    <w:r w:rsidRPr="00B820C7">
      <w:rPr>
        <w:rFonts w:ascii="Work Sans" w:hAnsi="Work Sans"/>
        <w:color w:val="7F7F7F" w:themeColor="text1" w:themeTint="80"/>
      </w:rPr>
      <w:t>  encourageme.com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0ACCD" w14:textId="77777777" w:rsidR="000617A7" w:rsidRDefault="000617A7" w:rsidP="000617A7">
      <w:pPr>
        <w:spacing w:after="0" w:line="240" w:lineRule="auto"/>
      </w:pPr>
      <w:r>
        <w:separator/>
      </w:r>
    </w:p>
  </w:footnote>
  <w:footnote w:type="continuationSeparator" w:id="0">
    <w:p w14:paraId="55770C11" w14:textId="77777777" w:rsidR="000617A7" w:rsidRDefault="000617A7" w:rsidP="000617A7">
      <w:pPr>
        <w:spacing w:after="0" w:line="240" w:lineRule="auto"/>
      </w:pPr>
      <w:r>
        <w:continuationSeparator/>
      </w:r>
    </w:p>
  </w:footnote>
  <w:footnote w:type="continuationNotice" w:id="1">
    <w:p w14:paraId="6FC55712" w14:textId="77777777" w:rsidR="00E77B79" w:rsidRDefault="00E77B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7538A" w14:textId="4CFB16B1" w:rsidR="000617A7" w:rsidRDefault="000617A7">
    <w:pPr>
      <w:pStyle w:val="Header"/>
    </w:pPr>
    <w:r>
      <w:rPr>
        <w:noProof/>
        <w:bdr w:val="none" w:sz="0" w:space="0" w:color="auto" w:frame="1"/>
      </w:rPr>
      <w:drawing>
        <wp:inline distT="0" distB="0" distL="0" distR="0" wp14:anchorId="5236AF21" wp14:editId="0C7B4746">
          <wp:extent cx="1823392" cy="527974"/>
          <wp:effectExtent l="0" t="0" r="5715" b="0"/>
          <wp:docPr id="191093430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34302" name="Picture 2"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3610" cy="5338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2FF7"/>
    <w:multiLevelType w:val="hybridMultilevel"/>
    <w:tmpl w:val="A642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847DE"/>
    <w:multiLevelType w:val="multilevel"/>
    <w:tmpl w:val="929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A79A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E5293"/>
    <w:multiLevelType w:val="hybridMultilevel"/>
    <w:tmpl w:val="3672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6261A"/>
    <w:multiLevelType w:val="hybridMultilevel"/>
    <w:tmpl w:val="025C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81812"/>
    <w:multiLevelType w:val="hybridMultilevel"/>
    <w:tmpl w:val="D1E4CE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5057B"/>
    <w:multiLevelType w:val="hybridMultilevel"/>
    <w:tmpl w:val="12DCF2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2D2862"/>
    <w:multiLevelType w:val="multilevel"/>
    <w:tmpl w:val="DED2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204AB"/>
    <w:multiLevelType w:val="multilevel"/>
    <w:tmpl w:val="8F16E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554DB9"/>
    <w:multiLevelType w:val="hybridMultilevel"/>
    <w:tmpl w:val="AD9E35C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1B978DC"/>
    <w:multiLevelType w:val="hybridMultilevel"/>
    <w:tmpl w:val="01DA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A1489"/>
    <w:multiLevelType w:val="multilevel"/>
    <w:tmpl w:val="0114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77C91"/>
    <w:multiLevelType w:val="hybridMultilevel"/>
    <w:tmpl w:val="025CF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740568">
    <w:abstractNumId w:val="8"/>
  </w:num>
  <w:num w:numId="2" w16cid:durableId="1804615303">
    <w:abstractNumId w:val="2"/>
  </w:num>
  <w:num w:numId="3" w16cid:durableId="1917275114">
    <w:abstractNumId w:val="11"/>
  </w:num>
  <w:num w:numId="4" w16cid:durableId="1791362678">
    <w:abstractNumId w:val="0"/>
  </w:num>
  <w:num w:numId="5" w16cid:durableId="504594196">
    <w:abstractNumId w:val="7"/>
  </w:num>
  <w:num w:numId="6" w16cid:durableId="664379">
    <w:abstractNumId w:val="10"/>
  </w:num>
  <w:num w:numId="7" w16cid:durableId="523519859">
    <w:abstractNumId w:val="9"/>
  </w:num>
  <w:num w:numId="8" w16cid:durableId="2045666400">
    <w:abstractNumId w:val="3"/>
  </w:num>
  <w:num w:numId="9" w16cid:durableId="17706426">
    <w:abstractNumId w:val="4"/>
  </w:num>
  <w:num w:numId="10" w16cid:durableId="1729448770">
    <w:abstractNumId w:val="1"/>
  </w:num>
  <w:num w:numId="11" w16cid:durableId="584460376">
    <w:abstractNumId w:val="5"/>
  </w:num>
  <w:num w:numId="12" w16cid:durableId="1718047923">
    <w:abstractNumId w:val="6"/>
  </w:num>
  <w:num w:numId="13" w16cid:durableId="467212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D7"/>
    <w:rsid w:val="000066F5"/>
    <w:rsid w:val="00015F9C"/>
    <w:rsid w:val="000617A7"/>
    <w:rsid w:val="000A7045"/>
    <w:rsid w:val="000B7CBC"/>
    <w:rsid w:val="000C0937"/>
    <w:rsid w:val="000D51D6"/>
    <w:rsid w:val="000F5C89"/>
    <w:rsid w:val="001107EF"/>
    <w:rsid w:val="001201FE"/>
    <w:rsid w:val="00121395"/>
    <w:rsid w:val="00151883"/>
    <w:rsid w:val="001B7B53"/>
    <w:rsid w:val="001C15DC"/>
    <w:rsid w:val="001E41E4"/>
    <w:rsid w:val="001F34F7"/>
    <w:rsid w:val="002006F3"/>
    <w:rsid w:val="00200F59"/>
    <w:rsid w:val="00211BF7"/>
    <w:rsid w:val="00237261"/>
    <w:rsid w:val="00250231"/>
    <w:rsid w:val="002579AB"/>
    <w:rsid w:val="00267FAC"/>
    <w:rsid w:val="00287DDA"/>
    <w:rsid w:val="002D3E9C"/>
    <w:rsid w:val="00306479"/>
    <w:rsid w:val="00325FFE"/>
    <w:rsid w:val="00336FEE"/>
    <w:rsid w:val="00340F09"/>
    <w:rsid w:val="00346552"/>
    <w:rsid w:val="00360C0A"/>
    <w:rsid w:val="003646A7"/>
    <w:rsid w:val="00370E41"/>
    <w:rsid w:val="00390328"/>
    <w:rsid w:val="003B1A58"/>
    <w:rsid w:val="003B29FD"/>
    <w:rsid w:val="003B34FB"/>
    <w:rsid w:val="003B7970"/>
    <w:rsid w:val="003E148E"/>
    <w:rsid w:val="003F440E"/>
    <w:rsid w:val="004140E5"/>
    <w:rsid w:val="00444F7C"/>
    <w:rsid w:val="00454D16"/>
    <w:rsid w:val="0045508C"/>
    <w:rsid w:val="004A0547"/>
    <w:rsid w:val="004B3F41"/>
    <w:rsid w:val="004D68F6"/>
    <w:rsid w:val="004D6A36"/>
    <w:rsid w:val="004F5241"/>
    <w:rsid w:val="005212DF"/>
    <w:rsid w:val="005251AC"/>
    <w:rsid w:val="0053128F"/>
    <w:rsid w:val="00564DE6"/>
    <w:rsid w:val="00577E87"/>
    <w:rsid w:val="00597BAF"/>
    <w:rsid w:val="005A0247"/>
    <w:rsid w:val="005D30AA"/>
    <w:rsid w:val="005F0AEF"/>
    <w:rsid w:val="005F5218"/>
    <w:rsid w:val="00611B1C"/>
    <w:rsid w:val="006254B9"/>
    <w:rsid w:val="00652B69"/>
    <w:rsid w:val="00653220"/>
    <w:rsid w:val="00653EDA"/>
    <w:rsid w:val="006573EC"/>
    <w:rsid w:val="00662EC8"/>
    <w:rsid w:val="00674AFC"/>
    <w:rsid w:val="00690CF2"/>
    <w:rsid w:val="006B5CCF"/>
    <w:rsid w:val="006C60A9"/>
    <w:rsid w:val="006D4F1D"/>
    <w:rsid w:val="006D7DA2"/>
    <w:rsid w:val="007812DB"/>
    <w:rsid w:val="007841D0"/>
    <w:rsid w:val="00792F68"/>
    <w:rsid w:val="00794B22"/>
    <w:rsid w:val="007B55D9"/>
    <w:rsid w:val="007F2686"/>
    <w:rsid w:val="00803F40"/>
    <w:rsid w:val="00810895"/>
    <w:rsid w:val="00811290"/>
    <w:rsid w:val="00812BA6"/>
    <w:rsid w:val="0084010F"/>
    <w:rsid w:val="00855F96"/>
    <w:rsid w:val="008822A9"/>
    <w:rsid w:val="0089342C"/>
    <w:rsid w:val="008A36BC"/>
    <w:rsid w:val="008D1A4E"/>
    <w:rsid w:val="008D6ABC"/>
    <w:rsid w:val="008D7C82"/>
    <w:rsid w:val="00910505"/>
    <w:rsid w:val="00913A7D"/>
    <w:rsid w:val="00972AF1"/>
    <w:rsid w:val="00977152"/>
    <w:rsid w:val="009947A2"/>
    <w:rsid w:val="009A4DAA"/>
    <w:rsid w:val="009D7D01"/>
    <w:rsid w:val="00A23E44"/>
    <w:rsid w:val="00A2752B"/>
    <w:rsid w:val="00A37DD7"/>
    <w:rsid w:val="00A40BA9"/>
    <w:rsid w:val="00A40F14"/>
    <w:rsid w:val="00A8215F"/>
    <w:rsid w:val="00A90B55"/>
    <w:rsid w:val="00AA3E75"/>
    <w:rsid w:val="00AA68BE"/>
    <w:rsid w:val="00AB1294"/>
    <w:rsid w:val="00AB613A"/>
    <w:rsid w:val="00AD4BD8"/>
    <w:rsid w:val="00AD6C9D"/>
    <w:rsid w:val="00B00EAA"/>
    <w:rsid w:val="00B01E07"/>
    <w:rsid w:val="00B10905"/>
    <w:rsid w:val="00B44F51"/>
    <w:rsid w:val="00B63B74"/>
    <w:rsid w:val="00B820C7"/>
    <w:rsid w:val="00B82182"/>
    <w:rsid w:val="00B90786"/>
    <w:rsid w:val="00BE2C1D"/>
    <w:rsid w:val="00BE65DB"/>
    <w:rsid w:val="00C23EB8"/>
    <w:rsid w:val="00C44201"/>
    <w:rsid w:val="00C57352"/>
    <w:rsid w:val="00C7349B"/>
    <w:rsid w:val="00D155DE"/>
    <w:rsid w:val="00D51F0E"/>
    <w:rsid w:val="00D86545"/>
    <w:rsid w:val="00DF29DB"/>
    <w:rsid w:val="00E13F28"/>
    <w:rsid w:val="00E178CD"/>
    <w:rsid w:val="00E32A3F"/>
    <w:rsid w:val="00E35448"/>
    <w:rsid w:val="00E46279"/>
    <w:rsid w:val="00E56C90"/>
    <w:rsid w:val="00E67360"/>
    <w:rsid w:val="00E75EFC"/>
    <w:rsid w:val="00E77B79"/>
    <w:rsid w:val="00E82053"/>
    <w:rsid w:val="00E87964"/>
    <w:rsid w:val="00EA0B4A"/>
    <w:rsid w:val="00EF5FC7"/>
    <w:rsid w:val="00F03D83"/>
    <w:rsid w:val="00F35C64"/>
    <w:rsid w:val="00F41B27"/>
    <w:rsid w:val="00F5440A"/>
    <w:rsid w:val="00F80947"/>
    <w:rsid w:val="00FC17C3"/>
    <w:rsid w:val="00FC2CAD"/>
    <w:rsid w:val="00FC48A4"/>
    <w:rsid w:val="00FF3788"/>
    <w:rsid w:val="09D13F20"/>
    <w:rsid w:val="0B5BA884"/>
    <w:rsid w:val="0BAAAE59"/>
    <w:rsid w:val="0F5E6C73"/>
    <w:rsid w:val="190E3B1E"/>
    <w:rsid w:val="1BD69B16"/>
    <w:rsid w:val="1F678FA1"/>
    <w:rsid w:val="31ABD0A9"/>
    <w:rsid w:val="38B5F503"/>
    <w:rsid w:val="3EE80881"/>
    <w:rsid w:val="3F5ABC29"/>
    <w:rsid w:val="3F7AF0F0"/>
    <w:rsid w:val="41D9CFFA"/>
    <w:rsid w:val="4D5D3DF8"/>
    <w:rsid w:val="50ED1075"/>
    <w:rsid w:val="59F15B63"/>
    <w:rsid w:val="5FC98326"/>
    <w:rsid w:val="6063EC30"/>
    <w:rsid w:val="64B3808A"/>
    <w:rsid w:val="71F0602E"/>
    <w:rsid w:val="7C5555DC"/>
    <w:rsid w:val="7C9C2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00ADBF"/>
  <w15:chartTrackingRefBased/>
  <w15:docId w15:val="{85665FD0-EFAE-4A20-BBD9-E9224F82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DD7"/>
    <w:rPr>
      <w:rFonts w:eastAsiaTheme="majorEastAsia" w:cstheme="majorBidi"/>
      <w:color w:val="272727" w:themeColor="text1" w:themeTint="D8"/>
    </w:rPr>
  </w:style>
  <w:style w:type="paragraph" w:styleId="Title">
    <w:name w:val="Title"/>
    <w:basedOn w:val="Normal"/>
    <w:next w:val="Normal"/>
    <w:link w:val="TitleChar"/>
    <w:uiPriority w:val="10"/>
    <w:qFormat/>
    <w:rsid w:val="00A37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DD7"/>
    <w:pPr>
      <w:spacing w:before="160"/>
      <w:jc w:val="center"/>
    </w:pPr>
    <w:rPr>
      <w:i/>
      <w:iCs/>
      <w:color w:val="404040" w:themeColor="text1" w:themeTint="BF"/>
    </w:rPr>
  </w:style>
  <w:style w:type="character" w:customStyle="1" w:styleId="QuoteChar">
    <w:name w:val="Quote Char"/>
    <w:basedOn w:val="DefaultParagraphFont"/>
    <w:link w:val="Quote"/>
    <w:uiPriority w:val="29"/>
    <w:rsid w:val="00A37DD7"/>
    <w:rPr>
      <w:i/>
      <w:iCs/>
      <w:color w:val="404040" w:themeColor="text1" w:themeTint="BF"/>
    </w:rPr>
  </w:style>
  <w:style w:type="paragraph" w:styleId="ListParagraph">
    <w:name w:val="List Paragraph"/>
    <w:basedOn w:val="Normal"/>
    <w:uiPriority w:val="34"/>
    <w:qFormat/>
    <w:rsid w:val="00A37DD7"/>
    <w:pPr>
      <w:ind w:left="720"/>
      <w:contextualSpacing/>
    </w:pPr>
  </w:style>
  <w:style w:type="character" w:styleId="IntenseEmphasis">
    <w:name w:val="Intense Emphasis"/>
    <w:basedOn w:val="DefaultParagraphFont"/>
    <w:uiPriority w:val="21"/>
    <w:qFormat/>
    <w:rsid w:val="00A37DD7"/>
    <w:rPr>
      <w:i/>
      <w:iCs/>
      <w:color w:val="0F4761" w:themeColor="accent1" w:themeShade="BF"/>
    </w:rPr>
  </w:style>
  <w:style w:type="paragraph" w:styleId="IntenseQuote">
    <w:name w:val="Intense Quote"/>
    <w:basedOn w:val="Normal"/>
    <w:next w:val="Normal"/>
    <w:link w:val="IntenseQuoteChar"/>
    <w:uiPriority w:val="30"/>
    <w:qFormat/>
    <w:rsid w:val="00A37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DD7"/>
    <w:rPr>
      <w:i/>
      <w:iCs/>
      <w:color w:val="0F4761" w:themeColor="accent1" w:themeShade="BF"/>
    </w:rPr>
  </w:style>
  <w:style w:type="character" w:styleId="IntenseReference">
    <w:name w:val="Intense Reference"/>
    <w:basedOn w:val="DefaultParagraphFont"/>
    <w:uiPriority w:val="32"/>
    <w:qFormat/>
    <w:rsid w:val="00A37DD7"/>
    <w:rPr>
      <w:b/>
      <w:bCs/>
      <w:smallCaps/>
      <w:color w:val="0F4761" w:themeColor="accent1" w:themeShade="BF"/>
      <w:spacing w:val="5"/>
    </w:rPr>
  </w:style>
  <w:style w:type="paragraph" w:styleId="NormalWeb">
    <w:name w:val="Normal (Web)"/>
    <w:basedOn w:val="Normal"/>
    <w:uiPriority w:val="99"/>
    <w:semiHidden/>
    <w:unhideWhenUsed/>
    <w:rsid w:val="00A37DD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653EDA"/>
    <w:rPr>
      <w:color w:val="467886" w:themeColor="hyperlink"/>
      <w:u w:val="single"/>
    </w:rPr>
  </w:style>
  <w:style w:type="character" w:styleId="UnresolvedMention">
    <w:name w:val="Unresolved Mention"/>
    <w:basedOn w:val="DefaultParagraphFont"/>
    <w:uiPriority w:val="99"/>
    <w:semiHidden/>
    <w:unhideWhenUsed/>
    <w:rsid w:val="00653EDA"/>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80947"/>
    <w:rPr>
      <w:b/>
      <w:bCs/>
    </w:rPr>
  </w:style>
  <w:style w:type="character" w:customStyle="1" w:styleId="CommentSubjectChar">
    <w:name w:val="Comment Subject Char"/>
    <w:basedOn w:val="CommentTextChar"/>
    <w:link w:val="CommentSubject"/>
    <w:uiPriority w:val="99"/>
    <w:semiHidden/>
    <w:rsid w:val="00F80947"/>
    <w:rPr>
      <w:b/>
      <w:bCs/>
      <w:sz w:val="20"/>
      <w:szCs w:val="20"/>
    </w:rPr>
  </w:style>
  <w:style w:type="paragraph" w:customStyle="1" w:styleId="pf0">
    <w:name w:val="pf0"/>
    <w:basedOn w:val="Normal"/>
    <w:rsid w:val="005F52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5F5218"/>
    <w:rPr>
      <w:rFonts w:ascii="Segoe UI" w:hAnsi="Segoe UI" w:cs="Segoe UI" w:hint="default"/>
      <w:sz w:val="18"/>
      <w:szCs w:val="18"/>
    </w:rPr>
  </w:style>
  <w:style w:type="paragraph" w:styleId="Header">
    <w:name w:val="header"/>
    <w:basedOn w:val="Normal"/>
    <w:link w:val="HeaderChar"/>
    <w:uiPriority w:val="99"/>
    <w:unhideWhenUsed/>
    <w:rsid w:val="00061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7A7"/>
  </w:style>
  <w:style w:type="paragraph" w:styleId="Footer">
    <w:name w:val="footer"/>
    <w:basedOn w:val="Normal"/>
    <w:link w:val="FooterChar"/>
    <w:uiPriority w:val="99"/>
    <w:unhideWhenUsed/>
    <w:rsid w:val="00061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04135">
      <w:bodyDiv w:val="1"/>
      <w:marLeft w:val="0"/>
      <w:marRight w:val="0"/>
      <w:marTop w:val="0"/>
      <w:marBottom w:val="0"/>
      <w:divBdr>
        <w:top w:val="none" w:sz="0" w:space="0" w:color="auto"/>
        <w:left w:val="none" w:sz="0" w:space="0" w:color="auto"/>
        <w:bottom w:val="none" w:sz="0" w:space="0" w:color="auto"/>
        <w:right w:val="none" w:sz="0" w:space="0" w:color="auto"/>
      </w:divBdr>
    </w:div>
    <w:div w:id="151679362">
      <w:bodyDiv w:val="1"/>
      <w:marLeft w:val="0"/>
      <w:marRight w:val="0"/>
      <w:marTop w:val="0"/>
      <w:marBottom w:val="0"/>
      <w:divBdr>
        <w:top w:val="none" w:sz="0" w:space="0" w:color="auto"/>
        <w:left w:val="none" w:sz="0" w:space="0" w:color="auto"/>
        <w:bottom w:val="none" w:sz="0" w:space="0" w:color="auto"/>
        <w:right w:val="none" w:sz="0" w:space="0" w:color="auto"/>
      </w:divBdr>
    </w:div>
    <w:div w:id="300579527">
      <w:bodyDiv w:val="1"/>
      <w:marLeft w:val="0"/>
      <w:marRight w:val="0"/>
      <w:marTop w:val="0"/>
      <w:marBottom w:val="0"/>
      <w:divBdr>
        <w:top w:val="none" w:sz="0" w:space="0" w:color="auto"/>
        <w:left w:val="none" w:sz="0" w:space="0" w:color="auto"/>
        <w:bottom w:val="none" w:sz="0" w:space="0" w:color="auto"/>
        <w:right w:val="none" w:sz="0" w:space="0" w:color="auto"/>
      </w:divBdr>
    </w:div>
    <w:div w:id="536504446">
      <w:bodyDiv w:val="1"/>
      <w:marLeft w:val="0"/>
      <w:marRight w:val="0"/>
      <w:marTop w:val="0"/>
      <w:marBottom w:val="0"/>
      <w:divBdr>
        <w:top w:val="none" w:sz="0" w:space="0" w:color="auto"/>
        <w:left w:val="none" w:sz="0" w:space="0" w:color="auto"/>
        <w:bottom w:val="none" w:sz="0" w:space="0" w:color="auto"/>
        <w:right w:val="none" w:sz="0" w:space="0" w:color="auto"/>
      </w:divBdr>
    </w:div>
    <w:div w:id="615598029">
      <w:bodyDiv w:val="1"/>
      <w:marLeft w:val="0"/>
      <w:marRight w:val="0"/>
      <w:marTop w:val="0"/>
      <w:marBottom w:val="0"/>
      <w:divBdr>
        <w:top w:val="none" w:sz="0" w:space="0" w:color="auto"/>
        <w:left w:val="none" w:sz="0" w:space="0" w:color="auto"/>
        <w:bottom w:val="none" w:sz="0" w:space="0" w:color="auto"/>
        <w:right w:val="none" w:sz="0" w:space="0" w:color="auto"/>
      </w:divBdr>
    </w:div>
    <w:div w:id="735781580">
      <w:bodyDiv w:val="1"/>
      <w:marLeft w:val="0"/>
      <w:marRight w:val="0"/>
      <w:marTop w:val="0"/>
      <w:marBottom w:val="0"/>
      <w:divBdr>
        <w:top w:val="none" w:sz="0" w:space="0" w:color="auto"/>
        <w:left w:val="none" w:sz="0" w:space="0" w:color="auto"/>
        <w:bottom w:val="none" w:sz="0" w:space="0" w:color="auto"/>
        <w:right w:val="none" w:sz="0" w:space="0" w:color="auto"/>
      </w:divBdr>
    </w:div>
    <w:div w:id="864177107">
      <w:bodyDiv w:val="1"/>
      <w:marLeft w:val="0"/>
      <w:marRight w:val="0"/>
      <w:marTop w:val="0"/>
      <w:marBottom w:val="0"/>
      <w:divBdr>
        <w:top w:val="none" w:sz="0" w:space="0" w:color="auto"/>
        <w:left w:val="none" w:sz="0" w:space="0" w:color="auto"/>
        <w:bottom w:val="none" w:sz="0" w:space="0" w:color="auto"/>
        <w:right w:val="none" w:sz="0" w:space="0" w:color="auto"/>
      </w:divBdr>
    </w:div>
    <w:div w:id="915827014">
      <w:bodyDiv w:val="1"/>
      <w:marLeft w:val="0"/>
      <w:marRight w:val="0"/>
      <w:marTop w:val="0"/>
      <w:marBottom w:val="0"/>
      <w:divBdr>
        <w:top w:val="none" w:sz="0" w:space="0" w:color="auto"/>
        <w:left w:val="none" w:sz="0" w:space="0" w:color="auto"/>
        <w:bottom w:val="none" w:sz="0" w:space="0" w:color="auto"/>
        <w:right w:val="none" w:sz="0" w:space="0" w:color="auto"/>
      </w:divBdr>
    </w:div>
    <w:div w:id="1437948218">
      <w:bodyDiv w:val="1"/>
      <w:marLeft w:val="0"/>
      <w:marRight w:val="0"/>
      <w:marTop w:val="0"/>
      <w:marBottom w:val="0"/>
      <w:divBdr>
        <w:top w:val="none" w:sz="0" w:space="0" w:color="auto"/>
        <w:left w:val="none" w:sz="0" w:space="0" w:color="auto"/>
        <w:bottom w:val="none" w:sz="0" w:space="0" w:color="auto"/>
        <w:right w:val="none" w:sz="0" w:space="0" w:color="auto"/>
      </w:divBdr>
    </w:div>
    <w:div w:id="1498767992">
      <w:bodyDiv w:val="1"/>
      <w:marLeft w:val="0"/>
      <w:marRight w:val="0"/>
      <w:marTop w:val="0"/>
      <w:marBottom w:val="0"/>
      <w:divBdr>
        <w:top w:val="none" w:sz="0" w:space="0" w:color="auto"/>
        <w:left w:val="none" w:sz="0" w:space="0" w:color="auto"/>
        <w:bottom w:val="none" w:sz="0" w:space="0" w:color="auto"/>
        <w:right w:val="none" w:sz="0" w:space="0" w:color="auto"/>
      </w:divBdr>
    </w:div>
    <w:div w:id="1599870939">
      <w:bodyDiv w:val="1"/>
      <w:marLeft w:val="0"/>
      <w:marRight w:val="0"/>
      <w:marTop w:val="0"/>
      <w:marBottom w:val="0"/>
      <w:divBdr>
        <w:top w:val="none" w:sz="0" w:space="0" w:color="auto"/>
        <w:left w:val="none" w:sz="0" w:space="0" w:color="auto"/>
        <w:bottom w:val="none" w:sz="0" w:space="0" w:color="auto"/>
        <w:right w:val="none" w:sz="0" w:space="0" w:color="auto"/>
      </w:divBdr>
    </w:div>
    <w:div w:id="1616670127">
      <w:bodyDiv w:val="1"/>
      <w:marLeft w:val="0"/>
      <w:marRight w:val="0"/>
      <w:marTop w:val="0"/>
      <w:marBottom w:val="0"/>
      <w:divBdr>
        <w:top w:val="none" w:sz="0" w:space="0" w:color="auto"/>
        <w:left w:val="none" w:sz="0" w:space="0" w:color="auto"/>
        <w:bottom w:val="none" w:sz="0" w:space="0" w:color="auto"/>
        <w:right w:val="none" w:sz="0" w:space="0" w:color="auto"/>
      </w:divBdr>
    </w:div>
    <w:div w:id="1858041493">
      <w:bodyDiv w:val="1"/>
      <w:marLeft w:val="0"/>
      <w:marRight w:val="0"/>
      <w:marTop w:val="0"/>
      <w:marBottom w:val="0"/>
      <w:divBdr>
        <w:top w:val="none" w:sz="0" w:space="0" w:color="auto"/>
        <w:left w:val="none" w:sz="0" w:space="0" w:color="auto"/>
        <w:bottom w:val="none" w:sz="0" w:space="0" w:color="auto"/>
        <w:right w:val="none" w:sz="0" w:space="0" w:color="auto"/>
      </w:divBdr>
    </w:div>
    <w:div w:id="208190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courageme.com/about/family-gui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courageme.com" TargetMode="External"/><Relationship Id="rId12" Type="http://schemas.openxmlformats.org/officeDocument/2006/relationships/hyperlink" Target="https://encourageme.com/about/fa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encourageme.com/signu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pp.encourageme.com/signup" TargetMode="External"/><Relationship Id="rId4" Type="http://schemas.openxmlformats.org/officeDocument/2006/relationships/webSettings" Target="webSettings.xml"/><Relationship Id="rId9" Type="http://schemas.openxmlformats.org/officeDocument/2006/relationships/hyperlink" Target="https://encourageme.com/privacy-poli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McFeron</dc:creator>
  <cp:keywords/>
  <dc:description/>
  <cp:lastModifiedBy>Jessica McFeron</cp:lastModifiedBy>
  <cp:revision>2</cp:revision>
  <dcterms:created xsi:type="dcterms:W3CDTF">2024-11-12T20:16:00Z</dcterms:created>
  <dcterms:modified xsi:type="dcterms:W3CDTF">2024-11-12T20:16:00Z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ca335c63-8cb0-48f5-9076-4ddcd33d74b4</vt:lpwstr>
  </property>
</Properties>
</file>